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media/image1.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600"/>
        <w:jc w:val="center"/>
        <w:rPr/>
      </w:pPr>
      <w:r>
        <w:rPr>
          <w:b/>
          <w:bCs/>
          <w:sz w:val="24"/>
          <w:szCs w:val="24"/>
        </w:rPr>
        <w:drawing>
          <wp:inline distT="0" distB="0" distL="0" distR="0">
            <wp:extent cx="5940425" cy="3286125"/>
            <wp:effectExtent l="0" t="0" r="0" b="0"/>
            <wp:docPr id="1" name="Рисунок 1" descr="C:\Documents and Settings\user\Рабочий стол\Рабочая программа тр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user\Рабочий стол\Рабочая программа труд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0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before="2400" w:after="0"/>
        <w:jc w:val="center"/>
        <w:rPr/>
      </w:pPr>
      <w:r>
        <w:rPr>
          <w:b/>
          <w:bCs/>
          <w:sz w:val="24"/>
          <w:szCs w:val="24"/>
        </w:rPr>
        <w:t xml:space="preserve">АДАПТИРОВАННАЯ </w:t>
      </w:r>
      <w:r>
        <w:rPr>
          <w:b/>
          <w:bCs/>
          <w:sz w:val="24"/>
          <w:szCs w:val="24"/>
        </w:rPr>
        <w:t>РАБОЧАЯ ПРОГРАММА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sz w:val="28"/>
          <w:szCs w:val="28"/>
        </w:rPr>
        <w:t>для детей с ограниченными возможностями здоровья</w:t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учебному предмету </w:t>
      </w:r>
      <w:r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Биология</w:t>
      </w:r>
      <w:r>
        <w:rPr>
          <w:b/>
          <w:bCs/>
          <w:sz w:val="28"/>
          <w:szCs w:val="28"/>
        </w:rPr>
        <w:t>»</w:t>
      </w:r>
    </w:p>
    <w:p>
      <w:pPr>
        <w:pStyle w:val="Normal"/>
        <w:bidi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center"/>
        <w:rPr/>
      </w:pPr>
      <w:r>
        <w:rPr>
          <w:b w:val="false"/>
          <w:bCs w:val="false"/>
          <w:sz w:val="28"/>
          <w:szCs w:val="28"/>
        </w:rPr>
        <w:t xml:space="preserve">для </w:t>
      </w:r>
      <w:r>
        <w:rPr>
          <w:b w:val="false"/>
          <w:bCs w:val="false"/>
          <w:sz w:val="28"/>
          <w:szCs w:val="28"/>
        </w:rPr>
        <w:t>обучающихся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7</w:t>
      </w:r>
      <w:r>
        <w:rPr>
          <w:b w:val="false"/>
          <w:bCs w:val="false"/>
          <w:sz w:val="28"/>
          <w:szCs w:val="28"/>
        </w:rPr>
        <w:t xml:space="preserve"> класса</w:t>
      </w:r>
    </w:p>
    <w:p>
      <w:pPr>
        <w:pStyle w:val="Normal"/>
        <w:bidi w:val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bidi w:val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на 2026-2027  учебный год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spacing w:before="1500" w:after="0"/>
        <w:jc w:val="center"/>
        <w:rPr>
          <w:lang w:val="ru-RU"/>
        </w:rPr>
      </w:pPr>
      <w:r>
        <w:rPr>
          <w:sz w:val="21"/>
          <w:szCs w:val="21"/>
          <w:lang w:val="ru-RU"/>
        </w:rPr>
        <w:t>______</w:t>
      </w:r>
    </w:p>
    <w:p>
      <w:pPr>
        <w:pStyle w:val="Normal"/>
        <w:bidi w:val="0"/>
        <w:rPr>
          <w:lang w:val="ru-RU"/>
        </w:rPr>
      </w:pPr>
      <w:r>
        <w:rPr>
          <w:sz w:val="30"/>
          <w:szCs w:val="30"/>
          <w:lang w:val="ru-RU"/>
        </w:rPr>
      </w:r>
    </w:p>
    <w:p>
      <w:pPr>
        <w:pStyle w:val="Normal"/>
        <w:bidi w:val="0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pStyle w:val="Normal"/>
        <w:bidi w:val="0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pStyle w:val="Normal"/>
        <w:bidi w:val="0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pStyle w:val="Normal"/>
        <w:bidi w:val="0"/>
        <w:spacing w:before="0" w:after="600"/>
        <w:jc w:val="center"/>
        <w:rPr>
          <w:lang w:val="ru-RU"/>
        </w:rPr>
      </w:pPr>
      <w:r>
        <w:rPr>
          <w:sz w:val="21"/>
          <w:szCs w:val="21"/>
          <w:lang w:val="ru-RU"/>
        </w:rPr>
        <w:t>х.Верхнесолоновский,</w:t>
      </w:r>
      <w:r>
        <w:rPr>
          <w:sz w:val="21"/>
          <w:szCs w:val="21"/>
          <w:lang w:val="ru-RU"/>
        </w:rPr>
        <w:t>2026</w:t>
      </w:r>
    </w:p>
    <w:p>
      <w:pPr>
        <w:sectPr>
          <w:footerReference w:type="default" r:id="rId3"/>
          <w:type w:val="nextPage"/>
          <w:pgSz w:w="11906" w:h="16838"/>
          <w:pgMar w:left="1701" w:right="1134" w:header="0" w:top="567" w:footer="720" w:bottom="777" w:gutter="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>
          <w:sz w:val="21"/>
          <w:szCs w:val="21"/>
        </w:rPr>
      </w:pPr>
      <w:r>
        <w:rPr/>
      </w:r>
    </w:p>
    <w:p>
      <w:pPr>
        <w:pStyle w:val="Normal"/>
        <w:bidi w:val="0"/>
        <w:spacing w:before="0" w:after="300"/>
        <w:jc w:val="center"/>
        <w:rPr/>
      </w:pPr>
      <w:r>
        <w:rPr>
          <w:b/>
          <w:bCs/>
          <w:sz w:val="27"/>
          <w:szCs w:val="27"/>
        </w:rPr>
        <w:t>I. ПОЯСНИТЕЛЬНАЯ ЗАПИСКА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(http://publication.pravo.gov.ru/Document/View/0001202212300059) и адресована обучающимся с нарушением интеллекта с учетом реализации особых образовательных потребностей.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Учебный предмет «Биология»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«Биология» в 7 классе рассчитана на 34 учебные недели и составляет 68 часов в год (2 часа в неделю).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Цель обучения – расширение кругозора обучающихся об окружающем мире, формирование знаний и представлений об объектах живой природы (растениях, животных, человеке), умений использовать биологические знания в повседневной жизни, адаптация школьников к условиям окружающей среды, обеспечение безопасности жизнедеятельности, формирование экологически сообразного поведения.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Рабочая программа по учебному предмету «Биология» в 7 классе определяет следующие задачи: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продолжение знакомства обучающихся с наиболее распространенными представителями растительного мира, местами их произрастания, особенностями строения;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формирование представлений об органах цветковых растений, значением органов в жизни растений;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формирование у обучающихся элементарных научных и систематических представлений о единстве природы, её разнообразии протекающих в ней процессах;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формирование у школьников представлений о деятельности человека в природе, о бережном отношении к ее ресурсам, правилах поведения в природе, знакомство с основными направлениями природоохранительной работы;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продолжение знакомства обучающихся с природными условиями местности, где живут и учатся подростки;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формирование умений и навыков проведения элементарных опытов и экспериментов, ухода за комнатными растениями, выращивания рассады, проведения осенних и весенних работ в саду на пришкольном участке, безопасного использования инструментов, приспособлений необходимых для ухода за растениями;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воспитание патриотических чувств, видения красоты природы, бережного отношения к природе, ее ресурсам;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формирование умений применять полученные знания в повседневной жизни в бытовых ситуациях;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</w:t>
        <w:tab/>
        <w:t>развитие и коррекция познавательной деятельности обучающихся.</w:t>
      </w:r>
    </w:p>
    <w:p>
      <w:pPr>
        <w:pStyle w:val="Normal"/>
        <w:bidi w:val="0"/>
        <w:spacing w:before="0" w:after="300"/>
        <w:jc w:val="center"/>
        <w:rPr/>
      </w:pPr>
      <w:r>
        <w:rPr>
          <w:b/>
          <w:bCs/>
          <w:sz w:val="27"/>
          <w:szCs w:val="27"/>
        </w:rPr>
        <w:t>II. СОДЕРЖАНИЕ ОБУЧЕНИЯ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 xml:space="preserve">   </w:t>
      </w:r>
      <w:r>
        <w:rPr/>
        <w:t>Программа по учебному предмету "Биология" продолжает вводный курс "Природоведение", при изучении которого обучающиеся в V и VI классах получили элементарную естественно-научную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ценностями. Знакомство с разнообразием растительного мира будет воспитывать у обучающихся чувство любви к природе и ответственности за ее сохранность. На уроках биологии школьники научатся понимать, что сохранение красоты природы тесно связано с деятельностью человека и человек - часть природы, его жизнь зависит от нее, поэтому все обязаны сохранять природу для себя и последующих поколений.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 xml:space="preserve">   </w:t>
      </w:r>
      <w:r>
        <w:rPr/>
        <w:t>Курс биологии, посвященный изучению живой природы, начинается в 7 классе с раздела «Растения», в котором растения объединены в группы по месту их произрастания. Такое структурирование материала более доступно для понимания обучающимися нарушением интеллекта. В этот раздел включены практически значимые темы, такие, как «Фитодизайн», «Заготовка овощей на зиму», «Лекарственные растения».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 xml:space="preserve">   </w:t>
      </w:r>
      <w:r>
        <w:rPr/>
        <w:t>Программа учебного предмета «Биология» предполагает проведение наблюдений, организацию лабораторных и практических работ, демонстрацию опытов и проведение экскурсий, что дает возможность более целенаправленно способствовать развитию любознательности и повышению интереса к изучаемому предмету. Биологический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интеллекта. На уроках биологии они учатся анализировать, сравнивать изучаемые объекты и явления, понимать причинно-следственные связи и зависимости. Работа с символическими пособиями (схемы, таблицы, модели и др.) учит абстрагироваться, развивает воображение обучающихся.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 xml:space="preserve">   </w:t>
      </w:r>
      <w:r>
        <w:rPr/>
        <w:t>Таблица 1. Основные разделы учебного предмета «Биология»  в 7 классе</w:t>
      </w:r>
    </w:p>
    <w:tbl>
      <w:tblPr>
        <w:tblW w:w="7500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500"/>
        <w:gridCol w:w="4500"/>
        <w:gridCol w:w="1500"/>
      </w:tblGrid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Название раздела, темы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Количество часов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1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Введение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4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2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Общее понятие об органах цветкового растения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18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3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Растения леса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12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4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Комнатные растения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5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5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Цветочно- декоративные растения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6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6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Растения поля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7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7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Овощные растения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7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8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Растения сада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7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9</w:t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Что я узнал о мире растений (обобщение)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2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4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Итого</w:t>
            </w:r>
          </w:p>
        </w:tc>
        <w:tc>
          <w:tcPr>
            <w:tcW w:w="1500" w:type="dxa"/>
            <w:tcBorders>
              <w:top w:val="single" w:sz="6" w:space="0" w:color="00000B"/>
              <w:left w:val="single" w:sz="6" w:space="0" w:color="00000B"/>
              <w:bottom w:val="single" w:sz="6" w:space="0" w:color="00000B"/>
              <w:right w:val="single" w:sz="6" w:space="0" w:color="00000B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/>
              <w:t>68</w:t>
            </w:r>
          </w:p>
        </w:tc>
      </w:tr>
    </w:tbl>
    <w:p>
      <w:pPr>
        <w:pStyle w:val="Normal"/>
        <w:bidi w:val="0"/>
        <w:spacing w:before="0" w:after="300"/>
        <w:jc w:val="center"/>
        <w:rPr/>
      </w:pPr>
      <w:r>
        <w:rPr>
          <w:b/>
          <w:bCs/>
          <w:sz w:val="27"/>
          <w:szCs w:val="27"/>
        </w:rPr>
        <w:t>III. ПЛАНИРУЕМЫЕ РЕЗУЛЬТАТЫ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b/>
          <w:bCs/>
        </w:rPr>
        <w:t>Личностные результаты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Проявляет уважение к Отечеству, чувство гордости за свою страну, осознает себя гражданином России;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с уважением относится к людям труда, к истории и культуре своего народа и других народов;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проявляет эстетические чувства при знакомстве с объектами природы;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‒ демонстрирует адекватные представления о собственных возможностях.</w:t>
      </w:r>
    </w:p>
    <w:p>
      <w:pPr>
        <w:pStyle w:val="Normal"/>
        <w:bidi w:val="0"/>
        <w:jc w:val="center"/>
        <w:rPr/>
      </w:pPr>
      <w:r>
        <w:rPr>
          <w:b/>
          <w:bCs/>
        </w:rPr>
        <w:t>Уровни достижения</w:t>
      </w:r>
    </w:p>
    <w:p>
      <w:pPr>
        <w:pStyle w:val="Normal"/>
        <w:bidi w:val="0"/>
        <w:jc w:val="center"/>
        <w:rPr/>
      </w:pPr>
      <w:r>
        <w:rPr>
          <w:b/>
          <w:bCs/>
        </w:rPr>
        <w:t>предметных результатов по учебному предмету «Биология» на конец 7 класса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b/>
          <w:bCs/>
        </w:rPr>
        <w:t>Предметные результаты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i/>
          <w:iCs/>
        </w:rPr>
        <w:t>минимальный уровень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узнает на изображении и называет изученные растения;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определяет принадлежность изученных растений к культурным или дикорастущим;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описывает особенности внешнего вида изученных растений (при необходимости с дифференцированной помощью учителя), называет основные части цветкового растения;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знает и называет места произрастания изученных растений;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имеет представления о пользе, приносимой растениями животным, человеку;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знает основные правила безопасного поведения в природе.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принимает участие в практических работах (уход за комнатными растениями, посадка семян, уход за рассадой и др.) при необходимости с помощью педагога.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i/>
          <w:iCs/>
        </w:rPr>
        <w:t>достаточный уровень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узнает и называет изученные растения, дает описание их внешнего вида;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знает места произрастания изученных растений, особенности их выращивания, приспособления к климатическим условиям;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имеет представления о пользе, приносимой растениями животным, человеку;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устанавливает взаимосвязь между средой обитания и внешним видом растения;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определяет и называет органы цветкового растения;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знает и выделяет признаки сходства и различия между группами растений (культурные/дикорастущие; травы/кустарники/деревья; овощи/фрукты/ ягоды и др.), выполняет классификацию изученных растений;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знает основные правила безопасного поведения в природе.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принимает участие в практических работах (уход за комнатными растениями, посадка семян, уход за рассадой и др.).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b/>
          <w:bCs/>
          <w:i/>
          <w:iCs/>
        </w:rPr>
        <w:t>Результаты формирования базовых учебных действий:</w:t>
      </w:r>
    </w:p>
    <w:p>
      <w:pPr>
        <w:pStyle w:val="Normal"/>
        <w:bidi w:val="0"/>
        <w:jc w:val="center"/>
        <w:rPr/>
      </w:pPr>
      <w:r>
        <w:rPr>
          <w:i/>
          <w:iCs/>
        </w:rPr>
        <w:t>Личностные учебные действия: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>На основе знаний и представлений о нормах социально одобряемого поведения (при внешнем контроле учителя):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осваивает социальную роль обучающегося;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демонстрирует отдельные навыки безопасного, здорового образа жизни;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гордится школьными успехами и достижениями как собственными, так и своих товарищей;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адекватно эмоционально откликается на произведения литературы, музыки, живописи и др.;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уважительно и бережно относится к людям труда и результатам их деятельности;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включается в общеполезную социальную деятельность;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бережно относится к природному, культурно-историческому наследию родного края и страны, проявляет интерес к изучению природы.</w:t>
      </w:r>
    </w:p>
    <w:p>
      <w:pPr>
        <w:pStyle w:val="Normal"/>
        <w:bidi w:val="0"/>
        <w:jc w:val="center"/>
        <w:rPr/>
      </w:pPr>
      <w:r>
        <w:rPr>
          <w:i/>
          <w:iCs/>
        </w:rPr>
        <w:t>Коммуникативные учебные действия: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>В ситуации взаимодействия между школьниками, под контролем учителя или с его дозированной помощью: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слушает собеседника, вступает в диалог и поддерживает его;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>
      <w:pPr>
        <w:pStyle w:val="Normal"/>
        <w:bidi w:val="0"/>
        <w:jc w:val="center"/>
        <w:rPr/>
      </w:pPr>
      <w:r>
        <w:rPr>
          <w:i/>
          <w:iCs/>
        </w:rPr>
        <w:t>Регулятивные учебные действия: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>По инструкции учителя или с его дозированной помощью на уроке (в хорошо знакомой ситуации самостоятельно):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осознанно действует на основе разных видов инструкций для решения практических и учебных задач;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обладает готовностью к осуществлению самоконтроля и взаимного контроля в совместной деятельности;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>
      <w:pPr>
        <w:pStyle w:val="Normal"/>
        <w:bidi w:val="0"/>
        <w:jc w:val="center"/>
        <w:rPr/>
      </w:pPr>
      <w:r>
        <w:rPr>
          <w:i/>
          <w:iCs/>
        </w:rPr>
        <w:t>Познавательные учебные действия: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>Под контролем учителя или с его дозированной помощью на учебных занятиях и во внеурочной деятельности: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демонстрирует заинтересованность в учебной деятельности;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демонстрирует навыки самостоятельной работы с учебником, навыки выполнения заданий в тетради на печатной основе, в рабочей тетради по биологии;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под руководством учителя проводит наблюдения за объектами, процессами и явлениями природной среды, фиксирует результаты деятельности (наблюдения, опыты, эксперименты);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применяет элементарные практические умения и приемы работы с учебником, дополнительной литературой для получения биологической информации;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  <w:tab/>
        <w:t>• выполняет простые схематические зарисовки биологических объектов, заполняет (дополняет) таблицы, схемы.</w:t>
      </w:r>
    </w:p>
    <w:p>
      <w:pPr>
        <w:pStyle w:val="Normal"/>
        <w:bidi w:val="0"/>
        <w:spacing w:before="0" w:after="300"/>
        <w:jc w:val="center"/>
        <w:rPr/>
      </w:pPr>
      <w:r>
        <w:rPr>
          <w:b/>
          <w:bCs/>
          <w:sz w:val="27"/>
          <w:szCs w:val="27"/>
        </w:rPr>
        <w:t>IV. ТЕМАТИЧЕСКОЕ ПЛАНИРОВАНИЕ</w:t>
      </w:r>
    </w:p>
    <w:p>
      <w:pPr>
        <w:pStyle w:val="Normal"/>
        <w:bidi w:val="0"/>
        <w:jc w:val="center"/>
        <w:rPr/>
      </w:pPr>
      <w:r>
        <w:rPr>
          <w:b/>
          <w:bCs/>
        </w:rPr>
        <w:t>№</w:t>
      </w:r>
    </w:p>
    <w:p>
      <w:pPr>
        <w:pStyle w:val="Normal"/>
        <w:bidi w:val="0"/>
        <w:jc w:val="center"/>
        <w:rPr/>
      </w:pPr>
      <w:r>
        <w:rPr>
          <w:b/>
          <w:bCs/>
        </w:rPr>
        <w:t>Тема учебного занятия</w:t>
      </w:r>
    </w:p>
    <w:p>
      <w:pPr>
        <w:pStyle w:val="Normal"/>
        <w:bidi w:val="0"/>
        <w:jc w:val="center"/>
        <w:rPr/>
      </w:pPr>
      <w:r>
        <w:rPr>
          <w:b/>
          <w:bCs/>
        </w:rPr>
        <w:t>Кол-во часов</w:t>
      </w:r>
    </w:p>
    <w:p>
      <w:pPr>
        <w:pStyle w:val="Normal"/>
        <w:bidi w:val="0"/>
        <w:jc w:val="center"/>
        <w:rPr/>
      </w:pPr>
      <w:r>
        <w:rPr>
          <w:b/>
          <w:bCs/>
        </w:rPr>
        <w:t>Программное содержание</w:t>
      </w:r>
    </w:p>
    <w:p>
      <w:pPr>
        <w:pStyle w:val="Normal"/>
        <w:bidi w:val="0"/>
        <w:jc w:val="center"/>
        <w:rPr/>
      </w:pPr>
      <w:r>
        <w:rPr>
          <w:b/>
          <w:bCs/>
        </w:rPr>
        <w:t>Дифференциация видов деятельности</w:t>
      </w:r>
    </w:p>
    <w:p>
      <w:pPr>
        <w:pStyle w:val="Normal"/>
        <w:bidi w:val="0"/>
        <w:jc w:val="center"/>
        <w:rPr/>
      </w:pPr>
      <w:r>
        <w:rPr/>
        <w:t>Введение</w:t>
      </w:r>
    </w:p>
    <w:p>
      <w:pPr>
        <w:pStyle w:val="Normal"/>
        <w:bidi w:val="0"/>
        <w:jc w:val="center"/>
        <w:rPr/>
      </w:pPr>
      <w:r>
        <w:rPr/>
        <w:t> </w:t>
      </w:r>
    </w:p>
    <w:sectPr>
      <w:footerReference w:type="default" r:id="rId4"/>
      <w:type w:val="nextPage"/>
      <w:pgSz w:w="11906" w:h="16838"/>
      <w:pgMar w:left="1701" w:right="1134" w:header="0" w:top="567" w:footer="720" w:bottom="777" w:gutter="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8"/>
        <w:lang w:val="en-US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zh-CN" w:bidi="hi-IN"/>
    </w:rPr>
  </w:style>
  <w:style w:type="character" w:styleId="Style14">
    <w:name w:val="Привязка сноски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Footer"/>
    <w:basedOn w:val="Style20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LibreOffice/6.4.1.2$Linux_X86_64 LibreOffice_project/40$Build-2</Application>
  <Pages>6</Pages>
  <Words>1332</Words>
  <Characters>9539</Characters>
  <CharactersWithSpaces>10817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2026-09-13T18:27:35Z</dcterms:created>
  <dc:creator/>
  <dc:description/>
  <dc:language>ru-RU</dc:language>
  <cp:lastModifiedBy/>
  <dcterms:modified xsi:type="dcterms:W3CDTF">2026-10-24T23:00:53Z</dcterms:modified>
  <cp:revision>1</cp:revision>
  <dc:subject/>
  <dc:title/>
</cp:coreProperties>
</file>