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150" w:line="240" w:lineRule="auto"/>
        <w:jc w:val="center"/>
        <w:rPr>
          <w:rFonts w:ascii="Times New Roman" w:hAnsi="Times New Roman" w:eastAsia="Times New Roman"/>
          <w:color w:val="333333"/>
          <w:sz w:val="24"/>
          <w:szCs w:val="24"/>
          <w:lang w:eastAsia="ru-RU"/>
        </w:rPr>
      </w:pPr>
    </w:p>
    <w:p>
      <w:pPr>
        <w:spacing w:after="200" w:line="276" w:lineRule="auto"/>
        <w:jc w:val="center"/>
        <w:rPr>
          <w:rFonts w:hint="default" w:ascii="Times New Roman" w:hAnsi="Times New Roman" w:eastAsia="Times New Roman"/>
          <w:b/>
          <w:sz w:val="24"/>
          <w:szCs w:val="24"/>
          <w:lang w:val="ru-RU"/>
        </w:rPr>
      </w:pPr>
      <w:r>
        <w:rPr>
          <w:rFonts w:hint="default" w:ascii="Times New Roman" w:hAnsi="Times New Roman" w:eastAsia="Times New Roman"/>
          <w:b/>
          <w:sz w:val="24"/>
          <w:szCs w:val="24"/>
          <w:lang w:val="ru-RU"/>
        </w:rPr>
        <w:drawing>
          <wp:inline distT="0" distB="0" distL="114300" distR="114300">
            <wp:extent cx="5925185" cy="7900670"/>
            <wp:effectExtent l="0" t="0" r="18415" b="5080"/>
            <wp:docPr id="2" name="Изображение 2" descr="IMG_20231002_151312_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0231002_151312_901"/>
                    <pic:cNvPicPr>
                      <a:picLocks noChangeAspect="1"/>
                    </pic:cNvPicPr>
                  </pic:nvPicPr>
                  <pic:blipFill>
                    <a:blip r:embed="rId6"/>
                    <a:stretch>
                      <a:fillRect/>
                    </a:stretch>
                  </pic:blipFill>
                  <pic:spPr>
                    <a:xfrm>
                      <a:off x="0" y="0"/>
                      <a:ext cx="5925185" cy="7900670"/>
                    </a:xfrm>
                    <a:prstGeom prst="rect">
                      <a:avLst/>
                    </a:prstGeom>
                  </pic:spPr>
                </pic:pic>
              </a:graphicData>
            </a:graphic>
          </wp:inline>
        </w:drawing>
      </w:r>
    </w:p>
    <w:p>
      <w:pPr>
        <w:spacing w:after="200" w:line="276" w:lineRule="auto"/>
        <w:rPr>
          <w:rFonts w:ascii="Times New Roman" w:hAnsi="Times New Roman" w:eastAsia="Times New Roman"/>
          <w:sz w:val="24"/>
          <w:szCs w:val="24"/>
        </w:rPr>
      </w:pPr>
    </w:p>
    <w:p>
      <w:pPr>
        <w:spacing w:after="200" w:line="276" w:lineRule="auto"/>
        <w:rPr>
          <w:rFonts w:ascii="Times New Roman" w:hAnsi="Times New Roman" w:eastAsia="Times New Roman"/>
          <w:sz w:val="24"/>
          <w:szCs w:val="24"/>
        </w:rPr>
      </w:pPr>
      <w:r>
        <w:rPr>
          <w:rFonts w:ascii="Times New Roman" w:hAnsi="Times New Roman" w:eastAsia="Times New Roman"/>
          <w:sz w:val="24"/>
          <w:szCs w:val="24"/>
        </w:rPr>
        <w:t xml:space="preserve">                                    </w:t>
      </w:r>
    </w:p>
    <w:p>
      <w:pPr>
        <w:spacing w:after="200" w:line="276" w:lineRule="auto"/>
        <w:rPr>
          <w:rFonts w:ascii="Times New Roman" w:hAnsi="Times New Roman" w:eastAsia="Times New Roman"/>
          <w:sz w:val="24"/>
          <w:szCs w:val="24"/>
        </w:rPr>
      </w:pPr>
    </w:p>
    <w:p>
      <w:pPr>
        <w:spacing w:after="200" w:line="276" w:lineRule="auto"/>
        <w:rPr>
          <w:rFonts w:ascii="Times New Roman" w:hAnsi="Times New Roman" w:eastAsia="Times New Roman"/>
          <w:sz w:val="24"/>
          <w:szCs w:val="24"/>
        </w:rPr>
      </w:pPr>
      <w:bookmarkStart w:id="0" w:name="_GoBack"/>
      <w:bookmarkEnd w:id="0"/>
      <w:r>
        <w:rPr>
          <w:rFonts w:ascii="Times New Roman" w:hAnsi="Times New Roman" w:eastAsia="Times New Roman"/>
          <w:b/>
          <w:bCs/>
          <w:color w:val="333333"/>
          <w:sz w:val="24"/>
          <w:szCs w:val="24"/>
          <w:lang w:eastAsia="ru-RU"/>
        </w:rPr>
        <w:t>ПОЯСНИТЕЛЬНАЯ ЗАПИСКА</w:t>
      </w:r>
    </w:p>
    <w:p>
      <w:pPr>
        <w:pStyle w:val="5"/>
        <w:shd w:val="clear" w:color="auto" w:fill="FFFFFF"/>
        <w:spacing w:before="0" w:beforeAutospacing="0" w:after="0" w:afterAutospacing="0"/>
        <w:rPr>
          <w:color w:val="000000"/>
        </w:rPr>
      </w:pPr>
      <w:r>
        <w:rPr>
          <w:color w:val="000000"/>
        </w:rPr>
        <w:t>«Финансовая грамотность» является прикладным курсом, реализующим интересы учащихся 4 классов в сфере экономики семьи.</w:t>
      </w:r>
    </w:p>
    <w:p>
      <w:pPr>
        <w:pStyle w:val="5"/>
        <w:shd w:val="clear" w:color="auto" w:fill="FFFFFF"/>
        <w:spacing w:before="0" w:beforeAutospacing="0" w:after="0" w:afterAutospacing="0"/>
        <w:rPr>
          <w:color w:val="000000"/>
        </w:rPr>
      </w:pPr>
    </w:p>
    <w:p>
      <w:pPr>
        <w:pStyle w:val="5"/>
        <w:shd w:val="clear" w:color="auto" w:fill="FFFFFF"/>
        <w:spacing w:before="0" w:beforeAutospacing="0" w:after="0" w:afterAutospacing="0"/>
        <w:rPr>
          <w:color w:val="000000"/>
        </w:rPr>
      </w:pPr>
      <w:r>
        <w:rPr>
          <w:b/>
          <w:bCs/>
          <w:color w:val="000000"/>
        </w:rPr>
        <w:t>Целью</w:t>
      </w:r>
      <w:r>
        <w:rPr>
          <w:color w:val="000000"/>
        </w:rPr>
        <w:t>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Программа рассчитана на 1 час. Составлена на 34 часа. Рассчитана на учащихся 3-4 классов.</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Цель и задачи программы: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Целями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b/>
          <w:color w:val="333333"/>
          <w:sz w:val="24"/>
          <w:szCs w:val="24"/>
          <w:lang w:eastAsia="ru-RU"/>
        </w:rPr>
      </w:pPr>
      <w:r>
        <w:rPr>
          <w:rFonts w:ascii="Times New Roman" w:hAnsi="Times New Roman" w:eastAsia="Times New Roman"/>
          <w:b/>
          <w:color w:val="333333"/>
          <w:sz w:val="24"/>
          <w:szCs w:val="24"/>
          <w:lang w:eastAsia="ru-RU"/>
        </w:rPr>
        <w:t>Основные содержательные линии курса: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деньги, их история, виды, функции;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семейный бюджет.</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Задачи программы: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Формируемые компетенции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осуществлять поиск и использование информации необходимой для результативного и эффективного решения задач в финансовой сфере;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определять актуальные и потенциальные источники доходов;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анализировать структуру собственных (семейных) доходов и расходов, определять уровень жизни семьи на основании бюджета, оценивать финансовую устойчивость своего домохозяйства, планировать семейный и личный бюджет, планировать сбережения;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выявлять возможные финансовые риски, оценивать их, разрабатывать меры по уменьшению рисков;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оценивать актуальность при кредитовании, оценивать риски, возникающие в связи с кредитной нагрузкой на семью, определять эффективную процентную ставку по кредиту;</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оценивать риски при инвестировании, сравнивать доходность различных инвестиционных продуктов, выбирать типовые методы и способы выполнения задач по инвестированию средств;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сравнивать возможности - оценивать соотношения уровня расходов и степени защищенности, обеспечиваемой страховым продуктом;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оценивать степень безопасности различных предложений на финансовом рынке;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оценивать их эффективность и качество, описывать алгоритм действий в ситуации финансового мошенничества.</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jc w:val="both"/>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 xml:space="preserve">                                    Основные содержательные линии курса</w:t>
      </w:r>
      <w:r>
        <w:rPr>
          <w:rFonts w:ascii="Times New Roman" w:hAnsi="Times New Roman" w:eastAsia="Times New Roman"/>
          <w:color w:val="333333"/>
          <w:sz w:val="24"/>
          <w:szCs w:val="24"/>
          <w:lang w:eastAsia="ru-RU"/>
        </w:rPr>
        <w:t>:</w:t>
      </w:r>
    </w:p>
    <w:p>
      <w:pPr>
        <w:shd w:val="clear" w:color="auto" w:fill="FFFFFF"/>
        <w:spacing w:after="0" w:line="240" w:lineRule="auto"/>
        <w:jc w:val="both"/>
        <w:rPr>
          <w:rFonts w:ascii="Times New Roman" w:hAnsi="Times New Roman" w:eastAsia="Times New Roman"/>
          <w:color w:val="333333"/>
          <w:sz w:val="24"/>
          <w:szCs w:val="24"/>
          <w:lang w:eastAsia="ru-RU"/>
        </w:rPr>
      </w:pPr>
    </w:p>
    <w:p>
      <w:pPr>
        <w:numPr>
          <w:ilvl w:val="0"/>
          <w:numId w:val="1"/>
        </w:numPr>
        <w:shd w:val="clear" w:color="auto" w:fill="FFFFFF"/>
        <w:spacing w:after="0" w:line="240" w:lineRule="auto"/>
        <w:jc w:val="both"/>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деньги, их история, виды. функции;</w:t>
      </w:r>
    </w:p>
    <w:p>
      <w:pPr>
        <w:pStyle w:val="6"/>
        <w:numPr>
          <w:ilvl w:val="0"/>
          <w:numId w:val="1"/>
        </w:numPr>
        <w:shd w:val="clear" w:color="auto" w:fill="FFFFFF"/>
        <w:spacing w:after="0" w:line="240" w:lineRule="auto"/>
        <w:jc w:val="both"/>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семейный бюджет.</w:t>
      </w:r>
    </w:p>
    <w:p>
      <w:pPr>
        <w:shd w:val="clear" w:color="auto" w:fill="FFFFFF"/>
        <w:spacing w:after="0" w:line="240" w:lineRule="auto"/>
        <w:jc w:val="both"/>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формируются умения и навыки работы с текстами, таблицами, схемами, а также навыки поиска, анализа и представления информации и публичных выступлений.</w:t>
      </w:r>
    </w:p>
    <w:p>
      <w:pPr>
        <w:shd w:val="clear" w:color="auto" w:fill="FFFFFF"/>
        <w:spacing w:after="0" w:line="240" w:lineRule="auto"/>
        <w:jc w:val="both"/>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xml:space="preserve">                                                          </w:t>
      </w:r>
      <w:r>
        <w:rPr>
          <w:rFonts w:ascii="Times New Roman" w:hAnsi="Times New Roman" w:eastAsia="Times New Roman"/>
          <w:b/>
          <w:bCs/>
          <w:color w:val="000000"/>
          <w:sz w:val="24"/>
          <w:szCs w:val="24"/>
          <w:u w:val="single"/>
          <w:lang w:eastAsia="ru-RU"/>
        </w:rPr>
        <w:t>Система оценивания</w:t>
      </w:r>
    </w:p>
    <w:p>
      <w:pPr>
        <w:shd w:val="clear" w:color="auto" w:fill="F7F7F6"/>
        <w:spacing w:after="0" w:line="240" w:lineRule="auto"/>
        <w:jc w:val="center"/>
        <w:rPr>
          <w:rFonts w:ascii="Times New Roman" w:hAnsi="Times New Roman" w:eastAsia="Times New Roman"/>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Система оценивания курса «Финансовая грамотность» основана на критериальном подходе и предполагает вовлечение учащихся в процесс оценивания, включая самооценку и взаимооценку. В основе критериев лежат универсальные учебные действия.</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b/>
          <w:bCs/>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b/>
          <w:bCs/>
          <w:color w:val="000000"/>
          <w:sz w:val="24"/>
          <w:szCs w:val="24"/>
          <w:lang w:eastAsia="ru-RU"/>
        </w:rPr>
        <w:t>Критерии оценивания:</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А.</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Знание, понимание основных принципов экономической жизни семьи; понимание и правильное использование экономических терминов.</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В.</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Обработка, анализ и представление информации в виде простых таблиц, схем и диаграмм.</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С.</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Сравнение, обобщение, классификация, установление аналогий и причинно-следственных связей.</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D.</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Исследовательские навыки: определение проблемы, постановка цели, подбор источников информации с помощью учителя.</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Е.</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Определение позитивных и негативных последствий решений и действий.</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F.</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Представление результатов: соответствие темы и содержания, структурированный материал, логичное и понятное изложение, умение задавать вопросы и отвечать на них, использование видеоряда.</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G.</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Творческий подход: оригинальность, разнообразие выразительных средств, качество оформления.</w:t>
      </w:r>
    </w:p>
    <w:p>
      <w:pPr>
        <w:shd w:val="clear" w:color="auto" w:fill="FFFFFF"/>
        <w:spacing w:after="0" w:line="240" w:lineRule="auto"/>
        <w:rPr>
          <w:rFonts w:ascii="Times New Roman" w:hAnsi="Times New Roman" w:eastAsia="Times New Roman"/>
          <w:sz w:val="24"/>
          <w:szCs w:val="24"/>
          <w:lang w:eastAsia="ru-RU"/>
        </w:rPr>
      </w:pPr>
    </w:p>
    <w:p>
      <w:pPr>
        <w:shd w:val="clear" w:color="auto" w:fill="FFFFFF"/>
        <w:spacing w:after="0" w:line="240" w:lineRule="auto"/>
        <w:rPr>
          <w:rFonts w:ascii="Times New Roman" w:hAnsi="Times New Roman" w:eastAsia="Times New Roman"/>
          <w:sz w:val="24"/>
          <w:szCs w:val="24"/>
          <w:lang w:eastAsia="ru-RU"/>
        </w:rPr>
      </w:pPr>
    </w:p>
    <w:p>
      <w:pPr>
        <w:shd w:val="clear" w:color="auto" w:fill="FFFFFF"/>
        <w:spacing w:after="0" w:line="240" w:lineRule="auto"/>
        <w:jc w:val="center"/>
        <w:rPr>
          <w:rFonts w:ascii="Times New Roman" w:hAnsi="Times New Roman" w:eastAsia="Times New Roman"/>
          <w:b/>
          <w:bCs/>
          <w:color w:val="000000"/>
          <w:sz w:val="24"/>
          <w:szCs w:val="24"/>
          <w:lang w:eastAsia="ru-RU"/>
        </w:rPr>
      </w:pPr>
      <w:r>
        <w:rPr>
          <w:rFonts w:ascii="Times New Roman" w:hAnsi="Times New Roman" w:eastAsia="Times New Roman"/>
          <w:b/>
          <w:bCs/>
          <w:color w:val="000000"/>
          <w:sz w:val="24"/>
          <w:szCs w:val="24"/>
          <w:lang w:eastAsia="ru-RU"/>
        </w:rPr>
        <w:t>Планируемые результаты</w:t>
      </w:r>
    </w:p>
    <w:p>
      <w:pPr>
        <w:shd w:val="clear" w:color="auto" w:fill="FFFFFF"/>
        <w:spacing w:after="0" w:line="240" w:lineRule="auto"/>
        <w:jc w:val="center"/>
        <w:rPr>
          <w:rFonts w:ascii="Times New Roman" w:hAnsi="Times New Roman" w:eastAsia="Times New Roman"/>
          <w:sz w:val="24"/>
          <w:szCs w:val="24"/>
          <w:lang w:eastAsia="ru-RU"/>
        </w:rPr>
      </w:pP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b/>
          <w:bCs/>
          <w:i/>
          <w:iCs/>
          <w:color w:val="000000"/>
          <w:sz w:val="24"/>
          <w:szCs w:val="24"/>
          <w:lang w:eastAsia="ru-RU"/>
        </w:rPr>
        <w:t>Личностными</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результатами изучения курса «Финансовая грамотность» являются:</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осознание себя как члена семьи, общества и государства;</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овладение начальными навыками адаптации в мире финансовых отношений;</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развитие самостоятельности и осознание личной ответственности за свои поступки;</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развитие навыков сотрудничества со взрослыми и сверстниками в разных игровых и реальных экономических ситуациях.</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b/>
          <w:bCs/>
          <w:i/>
          <w:iCs/>
          <w:color w:val="000000"/>
          <w:sz w:val="24"/>
          <w:szCs w:val="24"/>
          <w:lang w:eastAsia="ru-RU"/>
        </w:rPr>
        <w:t>Мета предметными</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результатами изучения курса «Финансовая грамотность» являются:</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i/>
          <w:iCs/>
          <w:color w:val="000000"/>
          <w:sz w:val="24"/>
          <w:szCs w:val="24"/>
          <w:lang w:eastAsia="ru-RU"/>
        </w:rPr>
        <w:t>познавательные:</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w:t>
      </w:r>
      <w:r>
        <w:rPr>
          <w:rFonts w:ascii="Times New Roman" w:hAnsi="Times New Roman" w:eastAsia="Times New Roman"/>
          <w:sz w:val="24"/>
          <w:szCs w:val="24"/>
          <w:lang w:eastAsia="ru-RU"/>
        </w:rPr>
        <w:t> </w:t>
      </w:r>
      <w:r>
        <w:rPr>
          <w:rFonts w:ascii="Times New Roman" w:hAnsi="Times New Roman" w:eastAsia="Times New Roman"/>
          <w:color w:val="000000"/>
          <w:sz w:val="24"/>
          <w:szCs w:val="24"/>
          <w:lang w:eastAsia="ru-RU"/>
        </w:rPr>
        <w:t>освоение способов решения проблем творческого и поискового характера;</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использование различных способов поиска, сбора, обработки, анализа и представления информации;</w:t>
      </w:r>
    </w:p>
    <w:p>
      <w:pPr>
        <w:pStyle w:val="5"/>
        <w:shd w:val="clear" w:color="auto" w:fill="FFFFFF"/>
        <w:spacing w:before="0" w:beforeAutospacing="0" w:after="0" w:afterAutospacing="0"/>
        <w:rPr>
          <w:color w:val="000000"/>
        </w:rPr>
      </w:pPr>
      <w:r>
        <w:t> </w:t>
      </w:r>
      <w:r>
        <w:rPr>
          <w:color w:val="000000"/>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овладение базовыми предметными и межпредметными понятиями;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регулятивные:</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понимание цели своих действий;</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составление простых планов с помощью учителя;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проявление познавательной и творческой инициативы;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оценка правильности выполнения действий;</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адекватное восприятие предложений товарищей, учителей, родителей;</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коммуникативные:</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составление текстов в устной и письменной формах;</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умение слушать собеседника и вести диалог;</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умение признавать возможность существования различных точек зрения и права каждого иметь свою;</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умение излагать своё мнение и аргументировать свою точку зрения и оценку событий;</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Предметными</w:t>
      </w:r>
      <w:r>
        <w:rPr>
          <w:rFonts w:ascii="Times New Roman" w:hAnsi="Times New Roman" w:eastAsia="Times New Roman"/>
          <w:color w:val="000000"/>
          <w:sz w:val="24"/>
          <w:szCs w:val="24"/>
          <w:lang w:eastAsia="ru-RU"/>
        </w:rPr>
        <w:t> результатами изучения курса «Финансовая грамотность» являются: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понимание и правильное использование экономических терминов;</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представление о роли денег в семье и обществе;</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умение характеризовать виды и функции денег;</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знание источников доходов и направлений расходов семьи;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умение рассчитывать доходы и расходы и составлять простой семейный бюджет;</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определение элементарных проблем в области семейных финансов и путей их решения;</w:t>
      </w:r>
    </w:p>
    <w:p>
      <w:pPr>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проведение элементарных финансовых расчётов.</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Методы преподавания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При изучении курса предполагается преобладание активных и интерактивных методов обучения.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Членам группы случайным образом (например, на каждом столе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лежат карточки с номерами номером вниз) присваиваются номера, соответствующие номеру задачи.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Мозаика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Этот метод может быть использован при ответе на вопросы или решении задач.</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Класс делится на группы. В каждой группе число человек соответствует количеству задач пересаживаются таким образом, чтобы за одним столом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оказались игроки с одинаковыми номерами, которые вместе решают за-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дачу (задачи), соответствующую их номерам.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Все возвращаются в свои команды, и каждый «эксперт» представляет свою задачу остальным членам команды.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Из каждой команды к доске вызывают игроков для решения задач, в которых они не были экспертами.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«Один — два — вместе»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Тестовые задания с открытым ответом, задания, связанные с объяснением смысла (например, пословиц), могут также выполняться в группах следующим образом. На первом этапе каждый член группы пишет собственный ответ, далее ученики объединяются по двое и на основе индивидуальных ответов составляют общий, стараясь не потерять идеи каждого. На следующем шаге создают группу из двух или трёх пар и вырабатывают общий ответ. По этой методике может быть разработан эскиз постера, если он выполняется группой. В этом случае лучше ограничиться четырьмя участниками.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Дерево решений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 Оно обычно строится вершиной вниз.</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Мозговой штурм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Мини-исследование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Поскольку цель курса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учащиеся 2–4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Кейс</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Аукцион</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У каждого участника в начале игры 100 баллов (очков, фунтиков, тугриков и т. п.).</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Право ответа на вопрос покупается.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Стартовая цена простого вопроса </w:t>
      </w:r>
      <w:r>
        <w:rPr>
          <w:rFonts w:ascii="Times New Roman" w:hAnsi="Times New Roman" w:eastAsia="Times New Roman"/>
          <w:i/>
          <w:iCs/>
          <w:color w:val="333333"/>
          <w:sz w:val="24"/>
          <w:szCs w:val="24"/>
          <w:lang w:eastAsia="ru-RU"/>
        </w:rPr>
        <w:t>— </w:t>
      </w:r>
      <w:r>
        <w:rPr>
          <w:rFonts w:ascii="Times New Roman" w:hAnsi="Times New Roman" w:eastAsia="Times New Roman"/>
          <w:color w:val="333333"/>
          <w:sz w:val="24"/>
          <w:szCs w:val="24"/>
          <w:lang w:eastAsia="ru-RU"/>
        </w:rPr>
        <w:t>5 баллов, сложного </w:t>
      </w:r>
      <w:r>
        <w:rPr>
          <w:rFonts w:ascii="Times New Roman" w:hAnsi="Times New Roman" w:eastAsia="Times New Roman"/>
          <w:i/>
          <w:iCs/>
          <w:color w:val="333333"/>
          <w:sz w:val="24"/>
          <w:szCs w:val="24"/>
          <w:lang w:eastAsia="ru-RU"/>
        </w:rPr>
        <w:t>— </w:t>
      </w:r>
      <w:r>
        <w:rPr>
          <w:rFonts w:ascii="Times New Roman" w:hAnsi="Times New Roman" w:eastAsia="Times New Roman"/>
          <w:color w:val="333333"/>
          <w:sz w:val="24"/>
          <w:szCs w:val="24"/>
          <w:lang w:eastAsia="ru-RU"/>
        </w:rPr>
        <w:t>10 бал-</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лов.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Цена может меняться с шагом 5 баллов.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Окончательная цена определяется в результате торгов.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При верном ответе цена вопроса прибавляется к баллам того, кто</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отвечал, при неверном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вычитается.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Роль аукциониста могут выполнять и учитель, и ученик. Кроме них необходима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Диаграмма связей</w:t>
      </w:r>
      <w:r>
        <w:rPr>
          <w:rFonts w:ascii="Times New Roman" w:hAnsi="Times New Roman" w:eastAsia="Times New Roman"/>
          <w:color w:val="333333"/>
          <w:sz w:val="24"/>
          <w:szCs w:val="24"/>
          <w:lang w:eastAsia="ru-RU"/>
        </w:rPr>
        <w:t> (интеллект-карта, ментальная карта, карта памяти, карта разума, mind-map)</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Mind-map (ментальная карта, или карта памяти)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способ схематического изображения какой-то идеи или системы. В русских переводах термин может звучать по-разному: карта ума, карта разума, карта памяти, интеллект-карта, майнд-мэп. Эта техника позволяет наглядно показать связи между отдельными компонентами в виде ветвящегося «дерева». Этот способ активно применяется при обучении и мозговых штурмах1.</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Диаграмма связей может быть построена в любой теме курса: функции денег, доходы, расходы, семейный бюджет и т. д.</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Диаграммы можно строить вручную, иллюстрировать собственными рисунками, готовыми картинками. Существуют компьютерные программы построения диаграмм. Специально для детей предназначена программа Kidspiration (i-Pad).</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Диаграмма связей.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Для младших школьников задания можно дифференцировать.</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Формы оценивания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Текущая аттестация: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устный опрос;</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тестовые задания;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решение задач;</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решение кроссвордов и анаграмм;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мини-исследования;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графическая работа: построение схем и диаграмм связей;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творческая работа: постер, компьютерная презентация.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Итоговая аттестация: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викторина;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тест.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Внеурочная деятельность:</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творческая работа;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проект.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Система оценивания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Система оценивания курса «Финансовая грамотность» основана на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Критериальном подходе и предполагает вовлечение учащихся в процесс</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оценивания, включая самооценку и взаимооценку. В основе критериев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лежат универсальные учебные действия.</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Ситуационные игры — </w:t>
      </w:r>
      <w:r>
        <w:rPr>
          <w:rFonts w:ascii="Times New Roman" w:hAnsi="Times New Roman" w:eastAsia="Times New Roman"/>
          <w:color w:val="333333"/>
          <w:sz w:val="24"/>
          <w:szCs w:val="24"/>
          <w:lang w:eastAsia="ru-RU"/>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Образно-ролевые игры</w:t>
      </w:r>
      <w:r>
        <w:rPr>
          <w:rFonts w:ascii="Times New Roman" w:hAnsi="Times New Roman" w:eastAsia="Times New Roman"/>
          <w:color w:val="333333"/>
          <w:sz w:val="24"/>
          <w:szCs w:val="24"/>
          <w:lang w:eastAsia="ru-RU"/>
        </w:rPr>
        <w:t> – это процесс более насыщенный, отражающий внутренний мир каждого ребенка, его активность, самостоятельность и т. д.</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Исследовательская деятельность</w:t>
      </w:r>
      <w:r>
        <w:rPr>
          <w:rFonts w:ascii="Times New Roman" w:hAnsi="Times New Roman" w:eastAsia="Times New Roman"/>
          <w:color w:val="333333"/>
          <w:sz w:val="24"/>
          <w:szCs w:val="24"/>
          <w:lang w:eastAsia="ru-RU"/>
        </w:rPr>
        <w:t>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Урок-практикум</w:t>
      </w:r>
      <w:r>
        <w:rPr>
          <w:rFonts w:ascii="Times New Roman" w:hAnsi="Times New Roman" w:eastAsia="Times New Roman"/>
          <w:color w:val="333333"/>
          <w:sz w:val="24"/>
          <w:szCs w:val="24"/>
          <w:lang w:eastAsia="ru-RU"/>
        </w:rPr>
        <w:t>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Деловая игра – </w:t>
      </w:r>
      <w:r>
        <w:rPr>
          <w:rFonts w:ascii="Times New Roman" w:hAnsi="Times New Roman" w:eastAsia="Times New Roman"/>
          <w:color w:val="333333"/>
          <w:sz w:val="24"/>
          <w:szCs w:val="24"/>
          <w:lang w:eastAsia="ru-RU"/>
        </w:rPr>
        <w:t>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Дискуссионный клуб–</w:t>
      </w:r>
      <w:r>
        <w:rPr>
          <w:rFonts w:ascii="Times New Roman" w:hAnsi="Times New Roman" w:eastAsia="Times New Roman"/>
          <w:color w:val="333333"/>
          <w:sz w:val="24"/>
          <w:szCs w:val="24"/>
          <w:lang w:eastAsia="ru-RU"/>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Чтобы интерактивная форма занятия была эффективной и продуктивной, обеспечиваются несколькими условиями:</w:t>
      </w:r>
    </w:p>
    <w:p>
      <w:pPr>
        <w:numPr>
          <w:ilvl w:val="0"/>
          <w:numId w:val="2"/>
        </w:num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 работу вовлечены все участники;</w:t>
      </w:r>
    </w:p>
    <w:p>
      <w:pPr>
        <w:numPr>
          <w:ilvl w:val="0"/>
          <w:numId w:val="2"/>
        </w:num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используются технологии, позволяющие включить всех участников в процесс обсуждения;</w:t>
      </w:r>
    </w:p>
    <w:p>
      <w:pPr>
        <w:numPr>
          <w:ilvl w:val="0"/>
          <w:numId w:val="2"/>
        </w:num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xml:space="preserve">                               </w:t>
      </w:r>
      <w:r>
        <w:rPr>
          <w:rFonts w:ascii="Times New Roman" w:hAnsi="Times New Roman" w:eastAsia="Times New Roman"/>
          <w:b/>
          <w:bCs/>
          <w:color w:val="333333"/>
          <w:sz w:val="24"/>
          <w:szCs w:val="24"/>
          <w:lang w:eastAsia="ru-RU"/>
        </w:rPr>
        <w:t>Учебно-тематический план для 4 класса</w:t>
      </w:r>
    </w:p>
    <w:tbl>
      <w:tblPr>
        <w:tblStyle w:val="3"/>
        <w:tblW w:w="9045" w:type="dxa"/>
        <w:tblInd w:w="0" w:type="dxa"/>
        <w:shd w:val="clear" w:color="auto" w:fill="FFFFFF"/>
        <w:tblLayout w:type="autofit"/>
        <w:tblCellMar>
          <w:top w:w="105" w:type="dxa"/>
          <w:left w:w="105" w:type="dxa"/>
          <w:bottom w:w="105" w:type="dxa"/>
          <w:right w:w="105" w:type="dxa"/>
        </w:tblCellMar>
      </w:tblPr>
      <w:tblGrid>
        <w:gridCol w:w="1945"/>
        <w:gridCol w:w="2300"/>
        <w:gridCol w:w="4800"/>
      </w:tblGrid>
      <w:tr>
        <w:tblPrEx>
          <w:shd w:val="clear" w:color="auto" w:fill="FFFFFF"/>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w:t>
            </w:r>
          </w:p>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занятия</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занятия</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Форма занятия</w:t>
            </w:r>
          </w:p>
        </w:tc>
      </w:tr>
      <w:tr>
        <w:tblPrEx>
          <w:tblCellMar>
            <w:top w:w="105" w:type="dxa"/>
            <w:left w:w="105" w:type="dxa"/>
            <w:bottom w:w="105" w:type="dxa"/>
            <w:right w:w="105" w:type="dxa"/>
          </w:tblCellMar>
        </w:tblPrEx>
        <w:tc>
          <w:tcPr>
            <w:tcW w:w="9045"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 xml:space="preserve">                           Тема 1. Что такое деньги и какими они бывают</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1-2</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Что такое деньги и откуда они взялись.</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w:t>
            </w:r>
          </w:p>
        </w:tc>
      </w:tr>
      <w:tr>
        <w:tblPrEx>
          <w:shd w:val="clear" w:color="auto" w:fill="FFFFFF"/>
        </w:tblPrEx>
        <w:trPr>
          <w:trHeight w:val="750"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3-4</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Рассмотрим деньги поближе.</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rPr>
          <w:trHeight w:val="622"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5-6</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Какие деньги были раньше в России.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rPr>
                <w:rFonts w:ascii="Times New Roman" w:hAnsi="Times New Roman" w:eastAsia="Times New Roman"/>
                <w:color w:val="333333"/>
                <w:lang w:eastAsia="ru-RU"/>
              </w:rPr>
            </w:pPr>
            <w:r>
              <w:rPr>
                <w:rFonts w:ascii="Times New Roman" w:hAnsi="Times New Roman" w:eastAsia="Times New Roman"/>
                <w:color w:val="333333"/>
                <w:lang w:eastAsia="ru-RU"/>
              </w:rPr>
              <w:t xml:space="preserve">             Беседа, практические занятия</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7-8</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Защита от подделок</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9</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Современные деньги России и других стран.</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Сюжетно – ролевая игра</w:t>
            </w:r>
          </w:p>
        </w:tc>
      </w:tr>
      <w:tr>
        <w:tblPrEx>
          <w:shd w:val="clear" w:color="auto" w:fill="FFFFFF"/>
          <w:tblCellMar>
            <w:top w:w="105" w:type="dxa"/>
            <w:left w:w="105" w:type="dxa"/>
            <w:bottom w:w="105" w:type="dxa"/>
            <w:right w:w="105" w:type="dxa"/>
          </w:tblCellMar>
        </w:tblPrEx>
        <w:tc>
          <w:tcPr>
            <w:tcW w:w="9045"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2. Из чего складываются доходы в семье.</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10-11</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Откуда в семье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tblCellMar>
            <w:top w:w="105" w:type="dxa"/>
            <w:left w:w="105" w:type="dxa"/>
            <w:bottom w:w="105" w:type="dxa"/>
            <w:right w:w="105" w:type="dxa"/>
          </w:tblCellMar>
        </w:tblPrEx>
        <w:tc>
          <w:tcPr>
            <w:tcW w:w="9045"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3. Почему семьям часто не хватает денег на жизнь и как этого избежать.</w:t>
            </w:r>
          </w:p>
        </w:tc>
      </w:tr>
      <w:tr>
        <w:tblPrEx>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12-13</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На что тратятся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c>
          <w:tcPr>
            <w:tcW w:w="9045"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4. Деньги счёт любят, или как управлять своим кошельком, чтобы он не пустовал.</w:t>
            </w:r>
          </w:p>
        </w:tc>
      </w:tr>
      <w:tr>
        <w:tblPrEx>
          <w:shd w:val="clear" w:color="auto" w:fill="FFFFFF"/>
          <w:tblCellMar>
            <w:top w:w="105" w:type="dxa"/>
            <w:left w:w="105" w:type="dxa"/>
            <w:bottom w:w="105" w:type="dxa"/>
            <w:right w:w="105" w:type="dxa"/>
          </w:tblCellMar>
        </w:tblPrEx>
        <w:trPr>
          <w:trHeight w:val="786"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14-15</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умно управлять своими деньгами.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rPr>
          <w:trHeight w:val="660"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16-17</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делать сбережения.</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rPr>
          <w:trHeight w:val="612" w:hRule="atLeast"/>
        </w:trPr>
        <w:tc>
          <w:tcPr>
            <w:tcW w:w="9045"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5. Что такое деньги и какими они бывают</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18-19</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появились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w:t>
            </w:r>
          </w:p>
        </w:tc>
      </w:tr>
      <w:tr>
        <w:tblPrEx>
          <w:shd w:val="clear" w:color="auto" w:fill="FFFFFF"/>
          <w:tblCellMar>
            <w:top w:w="105" w:type="dxa"/>
            <w:left w:w="105" w:type="dxa"/>
            <w:bottom w:w="105" w:type="dxa"/>
            <w:right w:w="105" w:type="dxa"/>
          </w:tblCellMar>
        </w:tblPrEx>
        <w:trPr>
          <w:trHeight w:val="720"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5-8</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История монет.</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tblCellMar>
            <w:top w:w="105" w:type="dxa"/>
            <w:left w:w="105" w:type="dxa"/>
            <w:bottom w:w="105" w:type="dxa"/>
            <w:right w:w="105" w:type="dxa"/>
          </w:tblCellMar>
        </w:tblPrEx>
        <w:trPr>
          <w:trHeight w:val="542"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9-12</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Бумажные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13-16</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Безналичные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20</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Валюты.</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Сюжетно – ролевая игра</w:t>
            </w:r>
          </w:p>
        </w:tc>
      </w:tr>
      <w:tr>
        <w:tblPrEx>
          <w:shd w:val="clear" w:color="auto" w:fill="FFFFFF"/>
          <w:tblCellMar>
            <w:top w:w="105" w:type="dxa"/>
            <w:left w:w="105" w:type="dxa"/>
            <w:bottom w:w="105" w:type="dxa"/>
            <w:right w:w="105" w:type="dxa"/>
          </w:tblCellMar>
        </w:tblPrEx>
        <w:tc>
          <w:tcPr>
            <w:tcW w:w="9045" w:type="dxa"/>
            <w:gridSpan w:val="3"/>
            <w:tcBorders>
              <w:left w:val="single" w:color="auto" w:sz="4" w:space="0"/>
              <w:right w:val="single" w:color="auto" w:sz="4" w:space="0"/>
            </w:tcBorders>
            <w:shd w:val="clear" w:color="auto" w:fill="auto"/>
          </w:tcPr>
          <w:p>
            <w:pPr>
              <w:spacing w:after="0" w:line="259" w:lineRule="auto"/>
              <w:rPr>
                <w:lang w:eastAsia="ru-RU"/>
              </w:rPr>
            </w:pPr>
            <w:r>
              <w:rPr>
                <w:rFonts w:ascii="Times New Roman" w:hAnsi="Times New Roman" w:eastAsia="Times New Roman"/>
                <w:b/>
                <w:bCs/>
                <w:color w:val="333333"/>
                <w:lang w:eastAsia="ru-RU"/>
              </w:rPr>
              <w:t>Тема 6. Из чего складываются доходы в семье</w:t>
            </w: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21-24</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Откуда в семье берутся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tblCellMar>
            <w:top w:w="105" w:type="dxa"/>
            <w:left w:w="105" w:type="dxa"/>
            <w:bottom w:w="105" w:type="dxa"/>
            <w:right w:w="105" w:type="dxa"/>
          </w:tblCellMar>
        </w:tblPrEx>
        <w:tc>
          <w:tcPr>
            <w:tcW w:w="9045" w:type="dxa"/>
            <w:gridSpan w:val="3"/>
            <w:tcBorders>
              <w:top w:val="nil"/>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rPr>
                <w:rFonts w:ascii="Times New Roman" w:hAnsi="Times New Roman" w:eastAsia="Times New Roman"/>
                <w:b/>
                <w:bCs/>
                <w:color w:val="333333"/>
                <w:lang w:eastAsia="ru-RU"/>
              </w:rPr>
            </w:pPr>
            <w:r>
              <w:rPr>
                <w:rFonts w:ascii="Times New Roman" w:hAnsi="Times New Roman" w:eastAsia="Times New Roman"/>
                <w:b/>
                <w:bCs/>
                <w:color w:val="333333"/>
                <w:lang w:eastAsia="ru-RU"/>
              </w:rPr>
              <w:t>Тема 7. Почему семьям часто не хватает денег на жизнь и как этого избежать.</w:t>
            </w:r>
          </w:p>
          <w:p>
            <w:pPr>
              <w:spacing w:after="0"/>
              <w:rPr>
                <w:lang w:eastAsia="ru-RU"/>
              </w:rPr>
            </w:pPr>
          </w:p>
        </w:tc>
      </w:tr>
      <w:tr>
        <w:tblPrEx>
          <w:shd w:val="clear" w:color="auto" w:fill="FFFFFF"/>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25-29</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На что семья тратит деньги.</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shd w:val="clear" w:color="auto" w:fill="FFFFFF"/>
          <w:tblCellMar>
            <w:top w:w="105" w:type="dxa"/>
            <w:left w:w="105" w:type="dxa"/>
            <w:bottom w:w="105" w:type="dxa"/>
            <w:right w:w="105" w:type="dxa"/>
          </w:tblCellMar>
        </w:tblPrEx>
        <w:tc>
          <w:tcPr>
            <w:tcW w:w="9045"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rPr>
                <w:lang w:eastAsia="ru-RU"/>
              </w:rPr>
            </w:pPr>
            <w:r>
              <w:rPr>
                <w:rFonts w:ascii="Times New Roman" w:hAnsi="Times New Roman" w:eastAsia="Times New Roman"/>
                <w:b/>
                <w:bCs/>
                <w:color w:val="333333"/>
                <w:lang w:eastAsia="ru-RU"/>
              </w:rPr>
              <w:t>Тема 8. Деньги счёт любят, или как управлять своим кошельком, чтобы он не пустовал.</w:t>
            </w:r>
          </w:p>
        </w:tc>
      </w:tr>
      <w:tr>
        <w:tblPrEx>
          <w:shd w:val="clear" w:color="auto" w:fill="FFFFFF"/>
          <w:tblCellMar>
            <w:top w:w="105" w:type="dxa"/>
            <w:left w:w="105" w:type="dxa"/>
            <w:bottom w:w="105" w:type="dxa"/>
            <w:right w:w="105" w:type="dxa"/>
          </w:tblCellMar>
        </w:tblPrEx>
        <w:trPr>
          <w:trHeight w:val="943" w:hRule="atLeast"/>
        </w:trPr>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30-34</w:t>
            </w: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правильно планировать семейный бюджет.</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Беседа, практические занятия</w:t>
            </w:r>
          </w:p>
        </w:tc>
      </w:tr>
      <w:tr>
        <w:tblPrEx>
          <w:tblCellMar>
            <w:top w:w="105" w:type="dxa"/>
            <w:left w:w="105" w:type="dxa"/>
            <w:bottom w:w="105" w:type="dxa"/>
            <w:right w:w="105" w:type="dxa"/>
          </w:tblCellMar>
        </w:tblPrEx>
        <w:tc>
          <w:tcPr>
            <w:tcW w:w="194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rPr>
                <w:rFonts w:ascii="Times New Roman" w:hAnsi="Times New Roman" w:eastAsia="Times New Roman"/>
                <w:color w:val="333333"/>
                <w:lang w:eastAsia="ru-RU"/>
              </w:rPr>
            </w:pPr>
          </w:p>
        </w:tc>
        <w:tc>
          <w:tcPr>
            <w:tcW w:w="23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Итого часов: 34</w:t>
            </w:r>
          </w:p>
        </w:tc>
        <w:tc>
          <w:tcPr>
            <w:tcW w:w="4800"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rPr>
                <w:rFonts w:ascii="Times New Roman" w:hAnsi="Times New Roman" w:eastAsia="Times New Roman"/>
                <w:color w:val="333333"/>
                <w:lang w:eastAsia="ru-RU"/>
              </w:rPr>
            </w:pPr>
          </w:p>
        </w:tc>
      </w:tr>
    </w:tbl>
    <w:p>
      <w:pPr>
        <w:shd w:val="clear" w:color="auto" w:fill="FFFFFF"/>
        <w:spacing w:after="150" w:line="240" w:lineRule="auto"/>
        <w:rPr>
          <w:rFonts w:ascii="Times New Roman" w:hAnsi="Times New Roman" w:eastAsia="Times New Roman"/>
          <w:color w:val="333333"/>
          <w:sz w:val="20"/>
          <w:szCs w:val="20"/>
          <w:lang w:eastAsia="ru-RU"/>
        </w:rPr>
      </w:pP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 xml:space="preserve">                           Календарно-тематический план для 4 класса</w:t>
      </w:r>
    </w:p>
    <w:p>
      <w:pPr>
        <w:shd w:val="clear" w:color="auto" w:fill="FFFFFF"/>
        <w:spacing w:after="150" w:line="240" w:lineRule="auto"/>
        <w:rPr>
          <w:rFonts w:ascii="Times New Roman" w:hAnsi="Times New Roman" w:eastAsia="Times New Roman"/>
          <w:color w:val="333333"/>
          <w:lang w:eastAsia="ru-RU"/>
        </w:rPr>
      </w:pPr>
    </w:p>
    <w:tbl>
      <w:tblPr>
        <w:tblStyle w:val="3"/>
        <w:tblW w:w="9339" w:type="dxa"/>
        <w:tblInd w:w="0" w:type="dxa"/>
        <w:shd w:val="clear" w:color="auto" w:fill="FFFFFF"/>
        <w:tblLayout w:type="autofit"/>
        <w:tblCellMar>
          <w:top w:w="105" w:type="dxa"/>
          <w:left w:w="105" w:type="dxa"/>
          <w:bottom w:w="105" w:type="dxa"/>
          <w:right w:w="105" w:type="dxa"/>
        </w:tblCellMar>
      </w:tblPr>
      <w:tblGrid>
        <w:gridCol w:w="842"/>
        <w:gridCol w:w="2830"/>
        <w:gridCol w:w="4103"/>
        <w:gridCol w:w="791"/>
        <w:gridCol w:w="42"/>
        <w:gridCol w:w="731"/>
      </w:tblGrid>
      <w:tr>
        <w:tblPrEx>
          <w:shd w:val="clear" w:color="auto" w:fill="FFFFFF"/>
          <w:tblCellMar>
            <w:top w:w="105" w:type="dxa"/>
            <w:left w:w="105" w:type="dxa"/>
            <w:bottom w:w="105" w:type="dxa"/>
            <w:right w:w="105" w:type="dxa"/>
          </w:tblCellMar>
        </w:tblPrEx>
        <w:trPr>
          <w:trHeight w:val="607" w:hRule="atLeast"/>
        </w:trPr>
        <w:tc>
          <w:tcPr>
            <w:tcW w:w="843" w:type="dxa"/>
            <w:vMerge w:val="restart"/>
            <w:tcBorders>
              <w:top w:val="single" w:color="00000A" w:sz="6" w:space="0"/>
              <w:left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w:t>
            </w:r>
          </w:p>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п/п</w:t>
            </w:r>
          </w:p>
        </w:tc>
        <w:tc>
          <w:tcPr>
            <w:tcW w:w="2835" w:type="dxa"/>
            <w:vMerge w:val="restart"/>
            <w:tcBorders>
              <w:top w:val="single" w:color="00000A" w:sz="6" w:space="0"/>
              <w:left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занятия</w:t>
            </w:r>
          </w:p>
        </w:tc>
        <w:tc>
          <w:tcPr>
            <w:tcW w:w="4111" w:type="dxa"/>
            <w:vMerge w:val="restart"/>
            <w:tcBorders>
              <w:top w:val="single" w:color="00000A" w:sz="6" w:space="0"/>
              <w:left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Содержание</w:t>
            </w:r>
          </w:p>
        </w:tc>
        <w:tc>
          <w:tcPr>
            <w:tcW w:w="1550" w:type="dxa"/>
            <w:gridSpan w:val="3"/>
            <w:tcBorders>
              <w:top w:val="single" w:color="00000A" w:sz="6" w:space="0"/>
              <w:left w:val="single" w:color="00000A" w:sz="6" w:space="0"/>
              <w:bottom w:val="single" w:color="auto" w:sz="4" w:space="0"/>
              <w:right w:val="single" w:color="00000A" w:sz="6" w:space="0"/>
            </w:tcBorders>
            <w:shd w:val="clear" w:color="auto" w:fill="FFFFFF"/>
          </w:tcPr>
          <w:p>
            <w:pPr>
              <w:spacing w:after="150" w:line="240" w:lineRule="auto"/>
              <w:rPr>
                <w:rFonts w:ascii="Times New Roman" w:hAnsi="Times New Roman" w:eastAsia="Times New Roman"/>
                <w:b/>
                <w:bCs/>
                <w:color w:val="333333"/>
                <w:lang w:eastAsia="ru-RU"/>
              </w:rPr>
            </w:pPr>
            <w:r>
              <w:rPr>
                <w:rFonts w:ascii="Times New Roman" w:hAnsi="Times New Roman" w:eastAsia="Times New Roman"/>
                <w:b/>
                <w:bCs/>
                <w:color w:val="333333"/>
                <w:lang w:eastAsia="ru-RU"/>
              </w:rPr>
              <w:t>Дата</w:t>
            </w:r>
          </w:p>
        </w:tc>
      </w:tr>
      <w:tr>
        <w:tblPrEx>
          <w:tblCellMar>
            <w:top w:w="105" w:type="dxa"/>
            <w:left w:w="105" w:type="dxa"/>
            <w:bottom w:w="105" w:type="dxa"/>
            <w:right w:w="105" w:type="dxa"/>
          </w:tblCellMar>
        </w:tblPrEx>
        <w:trPr>
          <w:trHeight w:val="240" w:hRule="atLeast"/>
        </w:trPr>
        <w:tc>
          <w:tcPr>
            <w:tcW w:w="843" w:type="dxa"/>
            <w:vMerge w:val="continue"/>
            <w:tcBorders>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p>
        </w:tc>
        <w:tc>
          <w:tcPr>
            <w:tcW w:w="2835" w:type="dxa"/>
            <w:vMerge w:val="continue"/>
            <w:tcBorders>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b/>
                <w:bCs/>
                <w:color w:val="333333"/>
                <w:lang w:eastAsia="ru-RU"/>
              </w:rPr>
            </w:pPr>
          </w:p>
        </w:tc>
        <w:tc>
          <w:tcPr>
            <w:tcW w:w="4111" w:type="dxa"/>
            <w:vMerge w:val="continue"/>
            <w:tcBorders>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b/>
                <w:bCs/>
                <w:color w:val="333333"/>
                <w:lang w:eastAsia="ru-RU"/>
              </w:rPr>
            </w:pPr>
          </w:p>
        </w:tc>
        <w:tc>
          <w:tcPr>
            <w:tcW w:w="791" w:type="dxa"/>
            <w:tcBorders>
              <w:top w:val="single" w:color="auto" w:sz="4"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bCs/>
                <w:color w:val="333333"/>
                <w:lang w:eastAsia="ru-RU"/>
              </w:rPr>
            </w:pPr>
            <w:r>
              <w:rPr>
                <w:rFonts w:ascii="Times New Roman" w:hAnsi="Times New Roman" w:eastAsia="Times New Roman"/>
                <w:bCs/>
                <w:color w:val="333333"/>
                <w:lang w:eastAsia="ru-RU"/>
              </w:rPr>
              <w:t>по плану</w:t>
            </w:r>
          </w:p>
        </w:tc>
        <w:tc>
          <w:tcPr>
            <w:tcW w:w="759" w:type="dxa"/>
            <w:gridSpan w:val="2"/>
            <w:tcBorders>
              <w:top w:val="single" w:color="auto" w:sz="4"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bCs/>
                <w:color w:val="333333"/>
                <w:lang w:eastAsia="ru-RU"/>
              </w:rPr>
            </w:pPr>
            <w:r>
              <w:rPr>
                <w:rFonts w:ascii="Times New Roman" w:hAnsi="Times New Roman" w:eastAsia="Times New Roman"/>
                <w:bCs/>
                <w:color w:val="333333"/>
                <w:lang w:eastAsia="ru-RU"/>
              </w:rPr>
              <w:t>по факту</w:t>
            </w:r>
          </w:p>
        </w:tc>
      </w:tr>
      <w:tr>
        <w:tblPrEx>
          <w:tblCellMar>
            <w:top w:w="105" w:type="dxa"/>
            <w:left w:w="105" w:type="dxa"/>
            <w:bottom w:w="105" w:type="dxa"/>
            <w:right w:w="105" w:type="dxa"/>
          </w:tblCellMar>
        </w:tblPrEx>
        <w:tc>
          <w:tcPr>
            <w:tcW w:w="7789"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 xml:space="preserve">                           Тема 1. Что такое деньги и какими они бывают</w:t>
            </w:r>
          </w:p>
        </w:tc>
        <w:tc>
          <w:tcPr>
            <w:tcW w:w="791" w:type="dxa"/>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b/>
                <w:bCs/>
                <w:color w:val="333333"/>
                <w:lang w:eastAsia="ru-RU"/>
              </w:rPr>
            </w:pPr>
          </w:p>
        </w:tc>
        <w:tc>
          <w:tcPr>
            <w:tcW w:w="759" w:type="dxa"/>
            <w:gridSpan w:val="2"/>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b/>
                <w:bCs/>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1-2</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Что такое деньги и откуда они взялись.</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000000"/>
                <w:lang w:eastAsia="ru-RU"/>
              </w:rPr>
              <w:t>Дать понять, что такое деньги и откуда они взялись Появление первых денег</w:t>
            </w:r>
          </w:p>
        </w:tc>
        <w:tc>
          <w:tcPr>
            <w:tcW w:w="791" w:type="dxa"/>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59" w:type="dxa"/>
            <w:gridSpan w:val="2"/>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rPr>
          <w:trHeight w:val="1726"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3-4</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Рассмотрим деньги поближе.</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Дать объяснение: Устройство монеты. Изобретение бумажных денег. Защита монет от подделок. Современные монеты. Способы защиты от подделок бумажных денег.</w:t>
            </w:r>
          </w:p>
          <w:p>
            <w:pPr>
              <w:spacing w:after="150" w:line="240" w:lineRule="auto"/>
              <w:rPr>
                <w:rFonts w:ascii="Times New Roman" w:hAnsi="Times New Roman" w:eastAsia="Times New Roman"/>
                <w:color w:val="333333"/>
                <w:lang w:eastAsia="ru-RU"/>
              </w:rPr>
            </w:pPr>
          </w:p>
        </w:tc>
        <w:tc>
          <w:tcPr>
            <w:tcW w:w="791" w:type="dxa"/>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59" w:type="dxa"/>
            <w:gridSpan w:val="2"/>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rPr>
          <w:trHeight w:val="1080"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5-6</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Какие деньги были раньше в России.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Дать объяснение, что такое: Древнерусские товарные деньги. Происхождение слов «деньги», «рубль», «копейка». Первые русские монеты.</w:t>
            </w:r>
          </w:p>
          <w:p>
            <w:pPr>
              <w:rPr>
                <w:rFonts w:ascii="Times New Roman" w:hAnsi="Times New Roman" w:eastAsia="Times New Roman"/>
                <w:color w:val="333333"/>
                <w:lang w:eastAsia="ru-RU"/>
              </w:rPr>
            </w:pPr>
          </w:p>
        </w:tc>
        <w:tc>
          <w:tcPr>
            <w:tcW w:w="791" w:type="dxa"/>
            <w:tcBorders>
              <w:top w:val="single" w:color="00000A" w:sz="6" w:space="0"/>
              <w:left w:val="single" w:color="00000A" w:sz="6" w:space="0"/>
              <w:bottom w:val="single" w:color="00000A" w:sz="6" w:space="0"/>
              <w:right w:val="single" w:color="auto" w:sz="4" w:space="0"/>
            </w:tcBorders>
            <w:shd w:val="clear" w:color="auto" w:fill="FFFFFF"/>
          </w:tcPr>
          <w:p>
            <w:pPr>
              <w:rPr>
                <w:rFonts w:ascii="Times New Roman" w:hAnsi="Times New Roman" w:eastAsia="Times New Roman"/>
                <w:color w:val="333333"/>
                <w:lang w:eastAsia="ru-RU"/>
              </w:rPr>
            </w:pPr>
          </w:p>
        </w:tc>
        <w:tc>
          <w:tcPr>
            <w:tcW w:w="759" w:type="dxa"/>
            <w:gridSpan w:val="2"/>
            <w:tcBorders>
              <w:top w:val="single" w:color="00000A" w:sz="6" w:space="0"/>
              <w:left w:val="single" w:color="auto" w:sz="4" w:space="0"/>
              <w:bottom w:val="single" w:color="00000A" w:sz="6" w:space="0"/>
              <w:right w:val="single" w:color="00000A" w:sz="6" w:space="0"/>
            </w:tcBorders>
            <w:shd w:val="clear" w:color="auto" w:fill="FFFFFF"/>
          </w:tcPr>
          <w:p>
            <w:pPr>
              <w:rPr>
                <w:rFonts w:ascii="Times New Roman" w:hAnsi="Times New Roman" w:eastAsia="Times New Roman"/>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7-8</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Защита от подделок</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Дать объяснение: «Как отличить денежные купюры от подделок.</w:t>
            </w:r>
          </w:p>
        </w:tc>
        <w:tc>
          <w:tcPr>
            <w:tcW w:w="791" w:type="dxa"/>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59" w:type="dxa"/>
            <w:gridSpan w:val="2"/>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9</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Современные деньги России и других стран.</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000000"/>
                <w:lang w:eastAsia="ru-RU"/>
              </w:rPr>
              <w:t>Дать понятие: Современные деньги России. Современные деньги мира.</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c>
          <w:tcPr>
            <w:tcW w:w="7789"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 xml:space="preserve">                          Тема 2. Из чего складываются доходы в семье.</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b/>
                <w:bCs/>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b/>
                <w:bCs/>
                <w:color w:val="333333"/>
                <w:lang w:eastAsia="ru-RU"/>
              </w:rPr>
            </w:pPr>
          </w:p>
        </w:tc>
      </w:tr>
      <w:tr>
        <w:tblPrEx>
          <w:shd w:val="clear" w:color="auto" w:fill="FFFFFF"/>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10-11</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Откуда в семье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Описывать и сравнивать источники доходов семьи.</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Объяснять причины различий в заработной плате.</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c>
          <w:tcPr>
            <w:tcW w:w="7789"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3. Почему семьям часто не хватает денег на жизнь и как этого избежать.</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b/>
                <w:bCs/>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b/>
                <w:bCs/>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12-13</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На что тратятся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Объяснять, что влияет на намерения людей совершать покупки.</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Сравнивать покупки по степени необходимости.</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Различать планируемые и непредвиденные расходы.</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Объяснять, как появляются сбережения и долги.</w:t>
            </w:r>
          </w:p>
          <w:p>
            <w:pPr>
              <w:shd w:val="clear" w:color="auto" w:fill="FFFFFF"/>
              <w:spacing w:after="0" w:line="240" w:lineRule="auto"/>
              <w:rPr>
                <w:rFonts w:ascii="Times New Roman" w:hAnsi="Times New Roman" w:eastAsia="Times New Roman"/>
                <w:color w:val="000000"/>
                <w:lang w:eastAsia="ru-RU"/>
              </w:rPr>
            </w:pPr>
          </w:p>
          <w:p>
            <w:pPr>
              <w:shd w:val="clear" w:color="auto" w:fill="FFFFFF"/>
              <w:spacing w:after="0" w:line="240" w:lineRule="auto"/>
              <w:rPr>
                <w:rFonts w:ascii="Times New Roman" w:hAnsi="Times New Roman" w:eastAsia="Times New Roman"/>
                <w:color w:val="000000"/>
                <w:lang w:eastAsia="ru-RU"/>
              </w:rPr>
            </w:pPr>
          </w:p>
          <w:p>
            <w:pPr>
              <w:shd w:val="clear" w:color="auto" w:fill="FFFFFF"/>
              <w:spacing w:after="0" w:line="240" w:lineRule="auto"/>
              <w:rPr>
                <w:rFonts w:ascii="Times New Roman" w:hAnsi="Times New Roman" w:eastAsia="Times New Roman"/>
                <w:color w:val="000000"/>
                <w:lang w:eastAsia="ru-RU"/>
              </w:rPr>
            </w:pP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c>
          <w:tcPr>
            <w:tcW w:w="7789"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Тема 4. Деньги счёт любят, или как управлять своим кошельком, чтобы он не пустовал.</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b/>
                <w:bCs/>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b/>
                <w:bCs/>
                <w:color w:val="333333"/>
                <w:lang w:eastAsia="ru-RU"/>
              </w:rPr>
            </w:pPr>
          </w:p>
        </w:tc>
      </w:tr>
      <w:tr>
        <w:tblPrEx>
          <w:tblCellMar>
            <w:top w:w="105" w:type="dxa"/>
            <w:left w:w="105" w:type="dxa"/>
            <w:bottom w:w="105" w:type="dxa"/>
            <w:right w:w="105" w:type="dxa"/>
          </w:tblCellMar>
        </w:tblPrEx>
        <w:trPr>
          <w:trHeight w:val="1170"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14-15</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умно управлять своими деньгами.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Объяснять, как управлять деньгами.</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Сравнивать доходы и расходы.</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xml:space="preserve"> Объяснять, как можно экономить.</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Составлять бюджет на простом примере.</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rPr>
          <w:trHeight w:val="1892"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16-17</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делать сбережения.</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Объяснять, в какой форме можно делать сбережения.</w:t>
            </w:r>
          </w:p>
          <w:p>
            <w:pPr>
              <w:shd w:val="clear" w:color="auto" w:fill="FFFFFF"/>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Приводить примеры доходов от различных вложений денег.</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Сравнивать разные виды сбережений.</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rPr>
          <w:trHeight w:val="612" w:hRule="atLeast"/>
        </w:trPr>
        <w:tc>
          <w:tcPr>
            <w:tcW w:w="7789"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 xml:space="preserve">                      Тема 5. Что такое деньги и какими они бывают</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b/>
                <w:bCs/>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b/>
                <w:bCs/>
                <w:color w:val="333333"/>
                <w:lang w:eastAsia="ru-RU"/>
              </w:rPr>
            </w:pPr>
          </w:p>
        </w:tc>
      </w:tr>
      <w:tr>
        <w:tblPrEx>
          <w:shd w:val="clear" w:color="auto" w:fill="FFFFFF"/>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18-19</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появились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Описывать свойства предмета, выполняющего роль денег.</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Объяснять, почему драгоценные металлы стали деньгами.</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Описывать ситуации, в которых используются деньги.</w:t>
            </w:r>
          </w:p>
          <w:p>
            <w:pPr>
              <w:shd w:val="clear" w:color="auto" w:fill="F7F7F6"/>
              <w:spacing w:after="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rPr>
          <w:trHeight w:val="720"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5-8</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 xml:space="preserve"> История монет.</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Объяснить, почему появились монеты.</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Описать устройство монеты</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Приводить примеры первых монет.</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Описать старинные российские деньги.</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Объяснять происхождение названий денег.</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rPr>
          <w:trHeight w:val="604"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9-12</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Бумажные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Объяснить, почему появились бумажные деньги.</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Оценить преимущества и недостатки использования бумажных денег.</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 Приводить примеры первых бумажных денег</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Описать первые российские бумажные деньги.</w:t>
            </w:r>
          </w:p>
          <w:p>
            <w:pPr>
              <w:shd w:val="clear" w:color="auto" w:fill="F7F7F6"/>
              <w:spacing w:after="0" w:line="240" w:lineRule="auto"/>
              <w:rPr>
                <w:rFonts w:ascii="Times New Roman" w:hAnsi="Times New Roman" w:eastAsia="Times New Roman"/>
                <w:color w:val="000000"/>
                <w:lang w:eastAsia="ru-RU"/>
              </w:rPr>
            </w:pPr>
            <w:r>
              <w:rPr>
                <w:rFonts w:ascii="Times New Roman" w:hAnsi="Times New Roman" w:eastAsia="Times New Roman"/>
                <w:color w:val="000000"/>
                <w:lang w:eastAsia="ru-RU"/>
              </w:rPr>
              <w:t>Объяснить, почему изготовление фальшивых денег является преступлением.</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13-16</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Безналичные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Дать объяснение –что такое безналичные деньги. Как это применять в жизни.</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20</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Валюты.</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Валюты. И их приоритеты.</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c>
          <w:tcPr>
            <w:tcW w:w="7789" w:type="dxa"/>
            <w:gridSpan w:val="3"/>
            <w:tcBorders>
              <w:left w:val="single" w:color="auto" w:sz="4" w:space="0"/>
              <w:right w:val="single" w:color="auto" w:sz="4" w:space="0"/>
            </w:tcBorders>
            <w:shd w:val="clear" w:color="auto" w:fill="auto"/>
          </w:tcPr>
          <w:p>
            <w:pPr>
              <w:spacing w:line="259" w:lineRule="auto"/>
              <w:rPr>
                <w:rFonts w:ascii="Times New Roman" w:hAnsi="Times New Roman" w:eastAsia="Times New Roman"/>
                <w:b/>
                <w:bCs/>
                <w:color w:val="333333"/>
                <w:lang w:eastAsia="ru-RU"/>
              </w:rPr>
            </w:pPr>
            <w:r>
              <w:rPr>
                <w:rFonts w:ascii="Times New Roman" w:hAnsi="Times New Roman" w:eastAsia="Times New Roman"/>
                <w:b/>
                <w:bCs/>
                <w:color w:val="333333"/>
                <w:lang w:eastAsia="ru-RU"/>
              </w:rPr>
              <w:t xml:space="preserve">                                      Тема 6. Из чего складываются доходы в семье</w:t>
            </w:r>
          </w:p>
        </w:tc>
        <w:tc>
          <w:tcPr>
            <w:tcW w:w="833" w:type="dxa"/>
            <w:gridSpan w:val="2"/>
            <w:tcBorders>
              <w:left w:val="single" w:color="auto" w:sz="4" w:space="0"/>
              <w:right w:val="single" w:color="auto" w:sz="4" w:space="0"/>
            </w:tcBorders>
            <w:shd w:val="clear" w:color="auto" w:fill="FFFFFF"/>
          </w:tcPr>
          <w:p>
            <w:pPr>
              <w:spacing w:line="259" w:lineRule="auto"/>
              <w:rPr>
                <w:rFonts w:ascii="Times New Roman" w:hAnsi="Times New Roman" w:eastAsia="Times New Roman"/>
                <w:b/>
                <w:bCs/>
                <w:color w:val="333333"/>
                <w:lang w:eastAsia="ru-RU"/>
              </w:rPr>
            </w:pPr>
          </w:p>
        </w:tc>
        <w:tc>
          <w:tcPr>
            <w:tcW w:w="717" w:type="dxa"/>
            <w:tcBorders>
              <w:left w:val="single" w:color="auto" w:sz="4" w:space="0"/>
              <w:right w:val="single" w:color="auto" w:sz="4" w:space="0"/>
            </w:tcBorders>
            <w:shd w:val="clear" w:color="auto" w:fill="FFFFFF"/>
          </w:tcPr>
          <w:p>
            <w:pPr>
              <w:spacing w:line="259" w:lineRule="auto"/>
              <w:rPr>
                <w:rFonts w:ascii="Times New Roman" w:hAnsi="Times New Roman" w:eastAsia="Times New Roman"/>
                <w:b/>
                <w:bCs/>
                <w:color w:val="333333"/>
                <w:lang w:eastAsia="ru-RU"/>
              </w:rPr>
            </w:pPr>
          </w:p>
        </w:tc>
      </w:tr>
      <w:tr>
        <w:tblPrEx>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21-24</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Откуда в семье берутся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hd w:val="clear" w:color="auto" w:fill="F7F7F6"/>
              <w:spacing w:after="0" w:line="240" w:lineRule="auto"/>
              <w:rPr>
                <w:rFonts w:ascii="Times New Roman" w:hAnsi="Times New Roman" w:eastAsia="Times New Roman"/>
                <w:lang w:eastAsia="ru-RU"/>
              </w:rPr>
            </w:pPr>
            <w:r>
              <w:rPr>
                <w:rFonts w:ascii="Times New Roman" w:hAnsi="Times New Roman" w:eastAsia="Times New Roman"/>
                <w:lang w:eastAsia="ru-RU"/>
              </w:rPr>
              <w:t>Описать и сравнить источники доходов семьи.</w:t>
            </w:r>
          </w:p>
          <w:p>
            <w:pPr>
              <w:shd w:val="clear" w:color="auto" w:fill="F7F7F6"/>
              <w:spacing w:after="0" w:line="240" w:lineRule="auto"/>
              <w:rPr>
                <w:rFonts w:ascii="Times New Roman" w:hAnsi="Times New Roman" w:eastAsia="Times New Roman"/>
                <w:lang w:eastAsia="ru-RU"/>
              </w:rPr>
            </w:pPr>
            <w:r>
              <w:rPr>
                <w:rFonts w:ascii="Times New Roman" w:hAnsi="Times New Roman" w:eastAsia="Times New Roman"/>
                <w:lang w:eastAsia="ru-RU"/>
              </w:rPr>
              <w:t>Объяснить причины различий в заработной плате.</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rPr>
          <w:trHeight w:val="638" w:hRule="atLeast"/>
        </w:trPr>
        <w:tc>
          <w:tcPr>
            <w:tcW w:w="7789" w:type="dxa"/>
            <w:gridSpan w:val="3"/>
            <w:tcBorders>
              <w:top w:val="nil"/>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rPr>
                <w:rFonts w:ascii="Times New Roman" w:hAnsi="Times New Roman" w:eastAsia="Times New Roman"/>
                <w:b/>
                <w:bCs/>
                <w:color w:val="333333"/>
                <w:lang w:eastAsia="ru-RU"/>
              </w:rPr>
            </w:pPr>
            <w:r>
              <w:rPr>
                <w:rFonts w:ascii="Times New Roman" w:hAnsi="Times New Roman" w:eastAsia="Times New Roman"/>
                <w:b/>
                <w:bCs/>
                <w:color w:val="333333"/>
                <w:lang w:eastAsia="ru-RU"/>
              </w:rPr>
              <w:t>Тема 7. Почему семьям часто не хватает денег на жизнь и как этого избежать.</w:t>
            </w:r>
          </w:p>
          <w:p>
            <w:pPr>
              <w:spacing w:after="0"/>
              <w:rPr>
                <w:lang w:eastAsia="ru-RU"/>
              </w:rPr>
            </w:pPr>
          </w:p>
        </w:tc>
        <w:tc>
          <w:tcPr>
            <w:tcW w:w="833" w:type="dxa"/>
            <w:gridSpan w:val="2"/>
            <w:tcBorders>
              <w:top w:val="nil"/>
              <w:left w:val="single" w:color="00000A" w:sz="6" w:space="0"/>
              <w:bottom w:val="single" w:color="00000A" w:sz="6" w:space="0"/>
              <w:right w:val="single" w:color="auto" w:sz="4" w:space="0"/>
            </w:tcBorders>
            <w:shd w:val="clear" w:color="auto" w:fill="FFFFFF"/>
          </w:tcPr>
          <w:p>
            <w:pPr>
              <w:spacing w:after="0"/>
              <w:rPr>
                <w:rFonts w:ascii="Times New Roman" w:hAnsi="Times New Roman" w:eastAsia="Times New Roman"/>
                <w:b/>
                <w:bCs/>
                <w:color w:val="333333"/>
                <w:lang w:eastAsia="ru-RU"/>
              </w:rPr>
            </w:pPr>
          </w:p>
        </w:tc>
        <w:tc>
          <w:tcPr>
            <w:tcW w:w="717" w:type="dxa"/>
            <w:tcBorders>
              <w:top w:val="nil"/>
              <w:left w:val="single" w:color="auto" w:sz="4" w:space="0"/>
              <w:bottom w:val="single" w:color="00000A" w:sz="6" w:space="0"/>
              <w:right w:val="single" w:color="00000A" w:sz="6" w:space="0"/>
            </w:tcBorders>
            <w:shd w:val="clear" w:color="auto" w:fill="FFFFFF"/>
          </w:tcPr>
          <w:p>
            <w:pPr>
              <w:spacing w:after="0"/>
              <w:rPr>
                <w:rFonts w:ascii="Times New Roman" w:hAnsi="Times New Roman" w:eastAsia="Times New Roman"/>
                <w:b/>
                <w:bCs/>
                <w:color w:val="333333"/>
                <w:lang w:eastAsia="ru-RU"/>
              </w:rPr>
            </w:pPr>
          </w:p>
        </w:tc>
      </w:tr>
      <w:tr>
        <w:tblPrEx>
          <w:shd w:val="clear" w:color="auto" w:fill="FFFFFF"/>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25-29</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На что семья тратит деньги.</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hd w:val="clear" w:color="auto" w:fill="F7F7F6"/>
              <w:spacing w:after="0" w:line="240" w:lineRule="auto"/>
              <w:rPr>
                <w:rFonts w:ascii="Times New Roman" w:hAnsi="Times New Roman" w:eastAsia="Times New Roman"/>
                <w:lang w:eastAsia="ru-RU"/>
              </w:rPr>
            </w:pPr>
            <w:r>
              <w:rPr>
                <w:rFonts w:ascii="Times New Roman" w:hAnsi="Times New Roman" w:eastAsia="Times New Roman"/>
                <w:lang w:eastAsia="ru-RU"/>
              </w:rPr>
              <w:t>Объяснить причины, по которым люди делают покупки.</w:t>
            </w:r>
          </w:p>
          <w:p>
            <w:pPr>
              <w:shd w:val="clear" w:color="auto" w:fill="F7F7F6"/>
              <w:spacing w:after="0" w:line="240" w:lineRule="auto"/>
              <w:rPr>
                <w:rFonts w:ascii="Times New Roman" w:hAnsi="Times New Roman" w:eastAsia="Times New Roman"/>
                <w:lang w:eastAsia="ru-RU"/>
              </w:rPr>
            </w:pPr>
            <w:r>
              <w:rPr>
                <w:rFonts w:ascii="Times New Roman" w:hAnsi="Times New Roman" w:eastAsia="Times New Roman"/>
                <w:lang w:eastAsia="ru-RU"/>
              </w:rPr>
              <w:t>Описать направления расходов семьи.</w:t>
            </w:r>
          </w:p>
          <w:p>
            <w:pPr>
              <w:shd w:val="clear" w:color="auto" w:fill="F7F7F6"/>
              <w:spacing w:after="0" w:line="240" w:lineRule="auto"/>
              <w:rPr>
                <w:rFonts w:ascii="Times New Roman" w:hAnsi="Times New Roman" w:eastAsia="Times New Roman"/>
                <w:lang w:eastAsia="ru-RU"/>
              </w:rPr>
            </w:pPr>
            <w:r>
              <w:rPr>
                <w:rFonts w:ascii="Times New Roman" w:hAnsi="Times New Roman" w:eastAsia="Times New Roman"/>
                <w:lang w:eastAsia="ru-RU"/>
              </w:rPr>
              <w:t>Рассчитать доли расходов на разные товары и услуги.</w:t>
            </w:r>
          </w:p>
          <w:p>
            <w:pPr>
              <w:shd w:val="clear" w:color="auto" w:fill="F7F7F6"/>
              <w:spacing w:after="0" w:line="240" w:lineRule="auto"/>
              <w:rPr>
                <w:rFonts w:ascii="Times New Roman" w:hAnsi="Times New Roman" w:eastAsia="Times New Roman"/>
                <w:lang w:eastAsia="ru-RU"/>
              </w:rPr>
            </w:pPr>
            <w:r>
              <w:rPr>
                <w:rFonts w:ascii="Times New Roman" w:hAnsi="Times New Roman" w:eastAsia="Times New Roman"/>
                <w:lang w:eastAsia="ru-RU"/>
              </w:rPr>
              <w:t>Сравнить и оценить виды рекламы.</w:t>
            </w:r>
          </w:p>
          <w:p>
            <w:pPr>
              <w:spacing w:after="150" w:line="240" w:lineRule="auto"/>
              <w:rPr>
                <w:rFonts w:ascii="Times New Roman" w:hAnsi="Times New Roman" w:eastAsia="Times New Roman"/>
                <w:color w:val="333333"/>
                <w:lang w:eastAsia="ru-RU"/>
              </w:rPr>
            </w:pP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tblCellMar>
            <w:top w:w="105" w:type="dxa"/>
            <w:left w:w="105" w:type="dxa"/>
            <w:bottom w:w="105" w:type="dxa"/>
            <w:right w:w="105" w:type="dxa"/>
          </w:tblCellMar>
        </w:tblPrEx>
        <w:tc>
          <w:tcPr>
            <w:tcW w:w="7789" w:type="dxa"/>
            <w:gridSpan w:val="3"/>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rPr>
                <w:lang w:eastAsia="ru-RU"/>
              </w:rPr>
            </w:pPr>
            <w:r>
              <w:rPr>
                <w:rFonts w:ascii="Times New Roman" w:hAnsi="Times New Roman" w:eastAsia="Times New Roman"/>
                <w:b/>
                <w:bCs/>
                <w:color w:val="333333"/>
                <w:lang w:eastAsia="ru-RU"/>
              </w:rPr>
              <w:t>Тема 8. Деньги счёт любят, или как управлять своим кошельком, чтобы он не пустовал.</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0"/>
              <w:rPr>
                <w:rFonts w:ascii="Times New Roman" w:hAnsi="Times New Roman" w:eastAsia="Times New Roman"/>
                <w:b/>
                <w:bCs/>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0"/>
              <w:rPr>
                <w:rFonts w:ascii="Times New Roman" w:hAnsi="Times New Roman" w:eastAsia="Times New Roman"/>
                <w:b/>
                <w:bCs/>
                <w:color w:val="333333"/>
                <w:lang w:eastAsia="ru-RU"/>
              </w:rPr>
            </w:pPr>
          </w:p>
        </w:tc>
      </w:tr>
      <w:tr>
        <w:tblPrEx>
          <w:tblCellMar>
            <w:top w:w="105" w:type="dxa"/>
            <w:left w:w="105" w:type="dxa"/>
            <w:bottom w:w="105" w:type="dxa"/>
            <w:right w:w="105" w:type="dxa"/>
          </w:tblCellMar>
        </w:tblPrEx>
        <w:trPr>
          <w:trHeight w:val="885" w:hRule="atLeast"/>
        </w:trPr>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30-34</w:t>
            </w: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color w:val="333333"/>
                <w:lang w:eastAsia="ru-RU"/>
              </w:rPr>
              <w:t>Как правильно планировать семейный бюджет.</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0" w:line="240" w:lineRule="auto"/>
              <w:rPr>
                <w:rFonts w:ascii="Times New Roman" w:hAnsi="Times New Roman" w:eastAsia="Times New Roman"/>
                <w:lang w:eastAsia="ru-RU"/>
              </w:rPr>
            </w:pPr>
            <w:r>
              <w:rPr>
                <w:rFonts w:ascii="Times New Roman" w:hAnsi="Times New Roman" w:eastAsia="Times New Roman"/>
                <w:lang w:eastAsia="ru-RU"/>
              </w:rPr>
              <w:t>Научить правильно планировать семейный бюджет.</w:t>
            </w:r>
          </w:p>
          <w:p>
            <w:pPr>
              <w:spacing w:after="0" w:line="240" w:lineRule="auto"/>
              <w:rPr>
                <w:rFonts w:ascii="Times New Roman" w:hAnsi="Times New Roman" w:eastAsia="Times New Roman"/>
                <w:color w:val="333333"/>
                <w:lang w:eastAsia="ru-RU"/>
              </w:rPr>
            </w:pPr>
            <w:r>
              <w:rPr>
                <w:rFonts w:ascii="Times New Roman" w:hAnsi="Times New Roman" w:eastAsia="Times New Roman"/>
                <w:lang w:eastAsia="ru-RU"/>
              </w:rPr>
              <w:t>Составить семейный бюджет на условных примерах.</w:t>
            </w:r>
          </w:p>
        </w:tc>
        <w:tc>
          <w:tcPr>
            <w:tcW w:w="833" w:type="dxa"/>
            <w:gridSpan w:val="2"/>
            <w:tcBorders>
              <w:top w:val="single" w:color="00000A" w:sz="6" w:space="0"/>
              <w:left w:val="single" w:color="00000A" w:sz="6" w:space="0"/>
              <w:bottom w:val="single" w:color="00000A" w:sz="6" w:space="0"/>
              <w:right w:val="single" w:color="auto" w:sz="4" w:space="0"/>
            </w:tcBorders>
            <w:shd w:val="clear" w:color="auto" w:fill="FFFFFF"/>
          </w:tcPr>
          <w:p>
            <w:pPr>
              <w:spacing w:after="150" w:line="240" w:lineRule="auto"/>
              <w:rPr>
                <w:rFonts w:ascii="Times New Roman" w:hAnsi="Times New Roman" w:eastAsia="Times New Roman"/>
                <w:color w:val="333333"/>
                <w:lang w:eastAsia="ru-RU"/>
              </w:rPr>
            </w:pPr>
          </w:p>
        </w:tc>
        <w:tc>
          <w:tcPr>
            <w:tcW w:w="717" w:type="dxa"/>
            <w:tcBorders>
              <w:top w:val="single" w:color="00000A" w:sz="6" w:space="0"/>
              <w:left w:val="single" w:color="auto" w:sz="4" w:space="0"/>
              <w:bottom w:val="single" w:color="00000A" w:sz="6" w:space="0"/>
              <w:right w:val="single" w:color="00000A" w:sz="6" w:space="0"/>
            </w:tcBorders>
            <w:shd w:val="clear" w:color="auto" w:fill="FFFFFF"/>
          </w:tcPr>
          <w:p>
            <w:pPr>
              <w:spacing w:after="150" w:line="240" w:lineRule="auto"/>
              <w:rPr>
                <w:rFonts w:ascii="Times New Roman" w:hAnsi="Times New Roman" w:eastAsia="Times New Roman"/>
                <w:color w:val="333333"/>
                <w:lang w:eastAsia="ru-RU"/>
              </w:rPr>
            </w:pPr>
          </w:p>
        </w:tc>
      </w:tr>
      <w:tr>
        <w:tblPrEx>
          <w:shd w:val="clear" w:color="auto" w:fill="FFFFFF"/>
          <w:tblCellMar>
            <w:top w:w="105" w:type="dxa"/>
            <w:left w:w="105" w:type="dxa"/>
            <w:bottom w:w="105" w:type="dxa"/>
            <w:right w:w="105" w:type="dxa"/>
          </w:tblCellMar>
        </w:tblPrEx>
        <w:tc>
          <w:tcPr>
            <w:tcW w:w="843"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rPr>
                <w:rFonts w:ascii="Times New Roman" w:hAnsi="Times New Roman" w:eastAsia="Times New Roman"/>
                <w:color w:val="333333"/>
                <w:lang w:eastAsia="ru-RU"/>
              </w:rPr>
            </w:pPr>
          </w:p>
        </w:tc>
        <w:tc>
          <w:tcPr>
            <w:tcW w:w="2835"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spacing w:after="150" w:line="240" w:lineRule="auto"/>
              <w:rPr>
                <w:rFonts w:ascii="Times New Roman" w:hAnsi="Times New Roman" w:eastAsia="Times New Roman"/>
                <w:color w:val="333333"/>
                <w:lang w:eastAsia="ru-RU"/>
              </w:rPr>
            </w:pPr>
            <w:r>
              <w:rPr>
                <w:rFonts w:ascii="Times New Roman" w:hAnsi="Times New Roman" w:eastAsia="Times New Roman"/>
                <w:b/>
                <w:bCs/>
                <w:color w:val="333333"/>
                <w:lang w:eastAsia="ru-RU"/>
              </w:rPr>
              <w:t>Итого часов: 34</w:t>
            </w:r>
          </w:p>
        </w:tc>
        <w:tc>
          <w:tcPr>
            <w:tcW w:w="4111" w:type="dxa"/>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tcPr>
          <w:p>
            <w:pPr>
              <w:rPr>
                <w:rFonts w:ascii="Times New Roman" w:hAnsi="Times New Roman" w:eastAsia="Times New Roman"/>
                <w:color w:val="333333"/>
                <w:lang w:eastAsia="ru-RU"/>
              </w:rPr>
            </w:pPr>
          </w:p>
        </w:tc>
        <w:tc>
          <w:tcPr>
            <w:tcW w:w="1550" w:type="dxa"/>
            <w:gridSpan w:val="3"/>
            <w:tcBorders>
              <w:top w:val="single" w:color="00000A" w:sz="6" w:space="0"/>
              <w:left w:val="single" w:color="00000A" w:sz="6" w:space="0"/>
              <w:bottom w:val="single" w:color="00000A" w:sz="6" w:space="0"/>
              <w:right w:val="single" w:color="00000A" w:sz="6" w:space="0"/>
            </w:tcBorders>
            <w:shd w:val="clear" w:color="auto" w:fill="FFFFFF"/>
          </w:tcPr>
          <w:p>
            <w:pPr>
              <w:rPr>
                <w:rFonts w:ascii="Times New Roman" w:hAnsi="Times New Roman" w:eastAsia="Times New Roman"/>
                <w:color w:val="333333"/>
                <w:lang w:eastAsia="ru-RU"/>
              </w:rPr>
            </w:pPr>
          </w:p>
        </w:tc>
      </w:tr>
    </w:tbl>
    <w:p>
      <w:pPr>
        <w:shd w:val="clear" w:color="auto" w:fill="FFFFFF"/>
        <w:spacing w:after="150" w:line="240" w:lineRule="auto"/>
        <w:rPr>
          <w:rFonts w:ascii="Times New Roman" w:hAnsi="Times New Roman" w:eastAsia="Times New Roman"/>
          <w:color w:val="333333"/>
          <w:lang w:eastAsia="ru-RU"/>
        </w:rPr>
      </w:pPr>
    </w:p>
    <w:p>
      <w:pPr>
        <w:shd w:val="clear" w:color="auto" w:fill="FFFFFF"/>
        <w:spacing w:after="150" w:line="240" w:lineRule="auto"/>
        <w:rPr>
          <w:rFonts w:ascii="Times New Roman" w:hAnsi="Times New Roman" w:eastAsia="Times New Roman"/>
          <w:color w:val="333333"/>
          <w:lang w:eastAsia="ru-RU"/>
        </w:rPr>
      </w:pPr>
    </w:p>
    <w:p>
      <w:pPr>
        <w:shd w:val="clear" w:color="auto" w:fill="FFFFFF"/>
        <w:spacing w:after="150" w:line="240" w:lineRule="auto"/>
        <w:rPr>
          <w:rFonts w:ascii="Times New Roman" w:hAnsi="Times New Roman" w:eastAsia="Times New Roman"/>
          <w:color w:val="333333"/>
          <w:lang w:eastAsia="ru-RU"/>
        </w:rPr>
      </w:pPr>
    </w:p>
    <w:p>
      <w:pPr>
        <w:shd w:val="clear" w:color="auto" w:fill="FFFFFF"/>
        <w:spacing w:after="150" w:line="240" w:lineRule="auto"/>
        <w:rPr>
          <w:rFonts w:ascii="Times New Roman" w:hAnsi="Times New Roman" w:eastAsia="Times New Roman"/>
          <w:color w:val="333333"/>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Содержание программы для 4 класса</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1.</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Что такое деньги и откуда они взялись.</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Товар. Деньги. Покупка. Продажа. Ликвидность. Драгоценные металлы. Монеты. Бумажные деньги. Банкноты. Купюры.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причины и приводить примеры обмена.</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проблемы, возникающие при обмене.</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свойства товарных денег.</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Приводить примеры товарных денег.</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Приводить примеры первых монет.</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2</w:t>
      </w:r>
      <w:r>
        <w:rPr>
          <w:rFonts w:ascii="Times New Roman" w:hAnsi="Times New Roman" w:eastAsia="Times New Roman"/>
          <w:i/>
          <w:iCs/>
          <w:color w:val="000000"/>
          <w:sz w:val="24"/>
          <w:szCs w:val="24"/>
          <w:lang w:eastAsia="ru-RU"/>
        </w:rPr>
        <w:t>. Рассмотрим деньги поближе. Защита от подделок.</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Устройство монеты. Изобретение бумажных денег. Защита монет от подделок. Современные монеты. Способы защиты от подделок бумажных денег.</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Монеты. Гурт. Аверс. Реверс. «Орёл». «Решка». Номинал. Банкнота. Купюра. Фальшивые деньги. Фальшивомонетчики.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появились монеты.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купюры и монеты.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Сравнивать металлические и бумажные деньги.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изготовление фальшивых денег является преступлением.</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3.</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Какие деньги были раньше в России.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Древнерусские товарные деньги. Происхождение слов «деньги», «рубль», «копейка». Первые русские монеты.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«Меховые деньги». Куны. Первые русские монеты. Деньга. Копейка. Гривна. Грош. Алтын. Рубль. Гривенник. Полтинник. Ассигнация.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старинные российские деньги.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происхождение названий денег.</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4.</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Современные деньги России и других стран.</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Доллары. Евро. Банки. Наличные, безналичные и электронные деньги. Банкомат. Пластиковая карта. </w:t>
      </w: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современные российские деньги.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Решать задачи с элементарными денежными расчётами.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что такое безналичный расчёт и пластиковая карта.</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Приводить примеры иностранных валют.</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Тема 5.</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Откуда в семье деньги.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Собственник может получать арендную плату и проценты. Государство помогает пожилым людям, инвалидам, студентам, семьям с детьми и безработным. При нехватке денег их можно взять взаймы. Существуют мошенники, которые обманом отбирают у людей деньги.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Кредиты.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и сравнивать источники доходов семьи.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причины различий в заработной плате.</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кому и почему платят пособия.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Приводить примеры того, что можно сдать в аренду.</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6.</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На что тратятся деньги.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Некоторые люди тратят много денег на хобби, а иногда и на вредные привычки.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Расходы. Продукты. Коммунальные платежи. Счёт. Одежда. Обувь. Образование. Непредвиденные расходы. Сбережения. Долги. Вредные привычки. Хобби.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что влияет на намерения людей совершать покупки.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Сравнивать покупки по степени необходимости.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Различать планируемые и непредвиденные расходы.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как появляются сбережения и долги.</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7.</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Как умно управлять своими деньгами.</w:t>
      </w:r>
      <w:r>
        <w:rPr>
          <w:rFonts w:ascii="Times New Roman" w:hAnsi="Times New Roman" w:eastAsia="Times New Roman"/>
          <w:color w:val="000000"/>
          <w:sz w:val="24"/>
          <w:szCs w:val="24"/>
          <w:lang w:eastAsia="ru-RU"/>
        </w:rPr>
        <w:t> Бюджет- план доходов и расходов. Люди ведут учёт доходов и расходов, чтобы избежать финансовых проблем. </w:t>
      </w: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Расходы и доходы. Бюджет. Банкрот. Дополнительный заработок. </w:t>
      </w:r>
      <w:r>
        <w:rPr>
          <w:rFonts w:ascii="Times New Roman" w:hAnsi="Times New Roman" w:eastAsia="Times New Roman"/>
          <w:i/>
          <w:iCs/>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как управлять деньгами.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Сравнивать доходы и расходы.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как можно экономить.</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Составлять бюджет на простом примере.</w:t>
      </w:r>
    </w:p>
    <w:p>
      <w:pPr>
        <w:shd w:val="clear" w:color="auto" w:fill="FFFFFF"/>
        <w:spacing w:after="0" w:line="240" w:lineRule="auto"/>
        <w:rPr>
          <w:rFonts w:ascii="Times New Roman" w:hAnsi="Times New Roman" w:eastAsia="Times New Roman"/>
          <w:color w:val="000000"/>
          <w:sz w:val="24"/>
          <w:szCs w:val="24"/>
          <w:lang w:eastAsia="ru-RU"/>
        </w:rPr>
      </w:pP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i/>
          <w:iCs/>
          <w:color w:val="000000"/>
          <w:sz w:val="24"/>
          <w:szCs w:val="24"/>
          <w:lang w:eastAsia="ru-RU"/>
        </w:rPr>
        <w:t>Тема 8.</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Как делать сбережения.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Если доходы превышают расходы, образуются сбережения. Сбережения, вложенные в банк или ценные бумаги, могут принести доход.</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Копилки. Коллекционирование. Банковский вклад. Недвижимость. Ценные бумаги. Фондовый рынок. Акции. Дивиденды.</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Компетенции</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в какой форме можно делать сбережения.</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Приводить примеры доходов от различных вложений денег.</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Сравнивать разные виды сбережений.</w:t>
      </w: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jc w:val="center"/>
        <w:rPr>
          <w:rFonts w:ascii="Times New Roman" w:hAnsi="Times New Roman" w:eastAsia="Times New Roman"/>
          <w:color w:val="000000"/>
          <w:sz w:val="24"/>
          <w:szCs w:val="24"/>
          <w:lang w:eastAsia="ru-RU"/>
        </w:rPr>
      </w:pPr>
    </w:p>
    <w:p>
      <w:pPr>
        <w:shd w:val="clear" w:color="auto" w:fill="F7F7F6"/>
        <w:spacing w:after="0" w:line="240" w:lineRule="auto"/>
        <w:jc w:val="center"/>
        <w:rPr>
          <w:rFonts w:ascii="Times New Roman" w:hAnsi="Times New Roman" w:eastAsia="Times New Roman"/>
          <w:color w:val="000000"/>
          <w:sz w:val="24"/>
          <w:szCs w:val="24"/>
          <w:lang w:eastAsia="ru-RU"/>
        </w:rPr>
      </w:pPr>
    </w:p>
    <w:p>
      <w:pPr>
        <w:shd w:val="clear" w:color="auto" w:fill="F7F7F6"/>
        <w:spacing w:after="0" w:line="240" w:lineRule="auto"/>
        <w:jc w:val="center"/>
        <w:rPr>
          <w:rFonts w:ascii="Times New Roman" w:hAnsi="Times New Roman" w:eastAsia="Times New Roman"/>
          <w:color w:val="000000"/>
          <w:sz w:val="24"/>
          <w:szCs w:val="24"/>
          <w:lang w:eastAsia="ru-RU"/>
        </w:rPr>
      </w:pPr>
    </w:p>
    <w:p>
      <w:pPr>
        <w:shd w:val="clear" w:color="auto" w:fill="F7F7F6"/>
        <w:spacing w:after="0" w:line="240" w:lineRule="auto"/>
        <w:jc w:val="center"/>
        <w:rPr>
          <w:rFonts w:ascii="Times New Roman" w:hAnsi="Times New Roman" w:eastAsia="Times New Roman"/>
          <w:color w:val="000000"/>
          <w:sz w:val="24"/>
          <w:szCs w:val="24"/>
          <w:lang w:eastAsia="ru-RU"/>
        </w:rPr>
      </w:pPr>
    </w:p>
    <w:p>
      <w:pPr>
        <w:shd w:val="clear" w:color="auto" w:fill="F7F7F6"/>
        <w:spacing w:after="0" w:line="240" w:lineRule="auto"/>
        <w:jc w:val="center"/>
        <w:rPr>
          <w:rFonts w:ascii="Times New Roman" w:hAnsi="Times New Roman" w:eastAsia="Times New Roman"/>
          <w:color w:val="000000"/>
          <w:sz w:val="24"/>
          <w:szCs w:val="24"/>
          <w:lang w:eastAsia="ru-RU"/>
        </w:rPr>
      </w:pPr>
    </w:p>
    <w:p>
      <w:pPr>
        <w:shd w:val="clear" w:color="auto" w:fill="F7F7F6"/>
        <w:spacing w:after="0" w:line="240" w:lineRule="auto"/>
        <w:jc w:val="center"/>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Содержание программы для 4 класса</w:t>
      </w: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Тема 1.</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Как появились деньги.</w:t>
      </w:r>
      <w:r>
        <w:rPr>
          <w:rFonts w:ascii="Times New Roman" w:hAnsi="Times New Roman" w:eastAsia="Times New Roman"/>
          <w:color w:val="000000"/>
          <w:sz w:val="24"/>
          <w:szCs w:val="24"/>
          <w:lang w:eastAsia="ru-RU"/>
        </w:rPr>
        <w:t> Причиной возникновения обмена является специализация. В результате обмена должны выиграть обе стороны. Бартерный обмен не 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Бартер. Деньги. Товарные деньги. Благородные металлы. Монеты. Банкноты (банковские билеты). Купюры. Номинал. Покупательная сила. Товары. Услуги.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выгоды обмена.</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свойства предмета, выполняющего роль денег.</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драгоценные металлы стали деньгами.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ситуации, в которых используются деньги.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бумажные деньги могут обесцениваться.</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Сравнивать преимущества и недостатки разных видов денег. • Составлять задачи с денежными расчётами.</w:t>
      </w: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Тема 2.</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История монет.</w:t>
      </w:r>
      <w:r>
        <w:rPr>
          <w:rFonts w:ascii="Times New Roman" w:hAnsi="Times New Roman" w:eastAsia="Times New Roman"/>
          <w:color w:val="000000"/>
          <w:sz w:val="24"/>
          <w:szCs w:val="24"/>
          <w:lang w:eastAsia="ru-RU"/>
        </w:rPr>
        <w:t> 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r>
        <w:rPr>
          <w:rFonts w:ascii="Times New Roman" w:hAnsi="Times New Roman" w:eastAsia="Times New Roman"/>
          <w:color w:val="000000"/>
          <w:sz w:val="24"/>
          <w:szCs w:val="24"/>
          <w:lang w:eastAsia="ru-RU"/>
        </w:rPr>
        <w:t> Аверс. Реверс. Гурт. Гербовая царская печать. Ауре ус. Денарий. Тенге. Гривна. Рубль. Копейка. Полушка. Алтын. Деньга. Пятак. Гривенник. Двугривенный. Полтинник. Червонец. Дукат. «Орёл». «Решка».</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появились монеты.</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устройство монеты</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 Приводить примеры первых монет.</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Описывать старинные российские деньги.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происхождение названий денег.</w:t>
      </w: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Тема 3</w:t>
      </w:r>
      <w:r>
        <w:rPr>
          <w:rFonts w:ascii="Times New Roman" w:hAnsi="Times New Roman" w:eastAsia="Times New Roman"/>
          <w:i/>
          <w:iCs/>
          <w:color w:val="000000"/>
          <w:sz w:val="24"/>
          <w:szCs w:val="24"/>
          <w:lang w:eastAsia="ru-RU"/>
        </w:rPr>
        <w:t>. Бумажные деньги</w:t>
      </w:r>
      <w:r>
        <w:rPr>
          <w:rFonts w:ascii="Times New Roman" w:hAnsi="Times New Roman" w:eastAsia="Times New Roman"/>
          <w:color w:val="000000"/>
          <w:sz w:val="24"/>
          <w:szCs w:val="24"/>
          <w:lang w:eastAsia="ru-RU"/>
        </w:rPr>
        <w:t>. 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Основные понятия</w:t>
      </w:r>
      <w:r>
        <w:rPr>
          <w:rFonts w:ascii="Times New Roman" w:hAnsi="Times New Roman" w:eastAsia="Times New Roman"/>
          <w:color w:val="000000"/>
          <w:sz w:val="24"/>
          <w:szCs w:val="24"/>
          <w:lang w:eastAsia="ru-RU"/>
        </w:rPr>
        <w:t> Бумажные деньги. Наличные деньги. Безналичные деньги. Купюры. Банковские билеты. Ассигнации. Водяные знаки. Фальшивомонетчики.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i/>
          <w:iCs/>
          <w:color w:val="000000"/>
          <w:sz w:val="24"/>
          <w:szCs w:val="24"/>
          <w:lang w:eastAsia="ru-RU"/>
        </w:rPr>
        <w:t>Компетенции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появились бумажные деньги.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Оценивать преимущества и недостатки использования бумажных денег.</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Приводить примеры первых бумажных денег</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 Описывать первые российские бумажные деньги.</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Объяснять, почему изготовление фальшивых денег является преступлением.</w:t>
      </w: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b/>
          <w:bCs/>
          <w:color w:val="000000"/>
          <w:sz w:val="24"/>
          <w:szCs w:val="24"/>
          <w:lang w:eastAsia="ru-RU"/>
        </w:rPr>
        <w:t>Тема 4.</w:t>
      </w:r>
      <w:r>
        <w:rPr>
          <w:rFonts w:ascii="Times New Roman" w:hAnsi="Times New Roman" w:eastAsia="Times New Roman"/>
          <w:color w:val="000000"/>
          <w:sz w:val="24"/>
          <w:szCs w:val="24"/>
          <w:lang w:eastAsia="ru-RU"/>
        </w:rPr>
        <w:t> </w:t>
      </w:r>
      <w:r>
        <w:rPr>
          <w:rFonts w:ascii="Times New Roman" w:hAnsi="Times New Roman" w:eastAsia="Times New Roman"/>
          <w:i/>
          <w:iCs/>
          <w:color w:val="000000"/>
          <w:sz w:val="24"/>
          <w:szCs w:val="24"/>
          <w:lang w:eastAsia="ru-RU"/>
        </w:rPr>
        <w:t>Безналичные деньги</w:t>
      </w:r>
      <w:r>
        <w:rPr>
          <w:rFonts w:ascii="Times New Roman" w:hAnsi="Times New Roman" w:eastAsia="Times New Roman"/>
          <w:color w:val="000000"/>
          <w:sz w:val="24"/>
          <w:szCs w:val="24"/>
          <w:lang w:eastAsia="ru-RU"/>
        </w:rPr>
        <w:t>. 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 </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Основные понятия</w:t>
      </w:r>
      <w:r>
        <w:rPr>
          <w:rFonts w:ascii="Times New Roman" w:hAnsi="Times New Roman" w:eastAsia="Times New Roman"/>
          <w:sz w:val="24"/>
          <w:szCs w:val="24"/>
          <w:lang w:eastAsia="ru-RU"/>
        </w:rPr>
        <w:t> Банк. Сбережения. Кредит. Вклад. Вкладчик. Заёмщик. Меняла. Плательщик. Получатель. Безналичные денежные расчёты. Банковские карты. Банкоматы. Пин код. Расчётные (дебетовые) карты. Кредитные карты.</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Компетенции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Сравнивать виды денег.</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роль банков.</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условия вкладов и кредитов.</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Рассчитывать проценты на простых примерах*.</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принцип работы пластиковой карты</w:t>
      </w: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Тема 5.</w:t>
      </w:r>
      <w:r>
        <w:rPr>
          <w:rFonts w:ascii="Times New Roman" w:hAnsi="Times New Roman" w:eastAsia="Times New Roman"/>
          <w:sz w:val="24"/>
          <w:szCs w:val="24"/>
          <w:lang w:eastAsia="ru-RU"/>
        </w:rPr>
        <w:t> Валюты. 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Основные понятия</w:t>
      </w:r>
      <w:r>
        <w:rPr>
          <w:rFonts w:ascii="Times New Roman" w:hAnsi="Times New Roman" w:eastAsia="Times New Roman"/>
          <w:sz w:val="24"/>
          <w:szCs w:val="24"/>
          <w:lang w:eastAsia="ru-RU"/>
        </w:rPr>
        <w:t> Валюта. Резервная валюта. Валютные резервы. Мировая валюта. Доллар. Евро. Фунт стерлингов. Иена. Швейцарский франк.</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Компетенции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Приводить примеры валют.</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что такое резервная валюта.</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понятие валютного курса.</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Проводить простые расчёты с использованием валютного курса.</w:t>
      </w: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Тема 6.</w:t>
      </w:r>
      <w:r>
        <w:rPr>
          <w:rFonts w:ascii="Times New Roman" w:hAnsi="Times New Roman" w:eastAsia="Times New Roman"/>
          <w:sz w:val="24"/>
          <w:szCs w:val="24"/>
          <w:lang w:eastAsia="ru-RU"/>
        </w:rPr>
        <w:t> </w:t>
      </w:r>
      <w:r>
        <w:rPr>
          <w:rFonts w:ascii="Times New Roman" w:hAnsi="Times New Roman" w:eastAsia="Times New Roman"/>
          <w:i/>
          <w:iCs/>
          <w:sz w:val="24"/>
          <w:szCs w:val="24"/>
          <w:lang w:eastAsia="ru-RU"/>
        </w:rPr>
        <w:t>Откуда в семье берутся деньги</w:t>
      </w:r>
      <w:r>
        <w:rPr>
          <w:rFonts w:ascii="Times New Roman" w:hAnsi="Times New Roman" w:eastAsia="Times New Roman"/>
          <w:sz w:val="24"/>
          <w:szCs w:val="24"/>
          <w:lang w:eastAsia="ru-RU"/>
        </w:rPr>
        <w:t>. 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Основные понятия</w:t>
      </w:r>
      <w:r>
        <w:rPr>
          <w:rFonts w:ascii="Times New Roman" w:hAnsi="Times New Roman" w:eastAsia="Times New Roman"/>
          <w:sz w:val="24"/>
          <w:szCs w:val="24"/>
          <w:lang w:eastAsia="ru-RU"/>
        </w:rPr>
        <w:t> Доход. Зарплата. Клад. Выигрыш в лотерею. Премия. Гонорар. Минимальный размер оплаты труда (МРОТ). Потребительская корзина. Прожиточный минимум. Пенсия. Стипендия. Наследство. Собственность. Ценные бумаги. Акции. Предпринимательская деятельность. Бизнес.</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Компетенции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Описывать и сравнивать источники доходов семьи.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причины различий в заработной плате.</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как связаны профессии и образование.</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что взять деньги взаймы можно у знакомых и в банке.</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Описывать ситуации, при которых выплачиваются пособия, приводить примеры пособий.</w:t>
      </w: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Тема 7</w:t>
      </w:r>
      <w:r>
        <w:rPr>
          <w:rFonts w:ascii="Times New Roman" w:hAnsi="Times New Roman" w:eastAsia="Times New Roman"/>
          <w:sz w:val="24"/>
          <w:szCs w:val="24"/>
          <w:lang w:eastAsia="ru-RU"/>
        </w:rPr>
        <w:t>. </w:t>
      </w:r>
      <w:r>
        <w:rPr>
          <w:rFonts w:ascii="Times New Roman" w:hAnsi="Times New Roman" w:eastAsia="Times New Roman"/>
          <w:i/>
          <w:iCs/>
          <w:sz w:val="24"/>
          <w:szCs w:val="24"/>
          <w:lang w:eastAsia="ru-RU"/>
        </w:rPr>
        <w:t>На что семьи тратят деньги.</w:t>
      </w:r>
      <w:r>
        <w:rPr>
          <w:rFonts w:ascii="Times New Roman" w:hAnsi="Times New Roman" w:eastAsia="Times New Roman"/>
          <w:sz w:val="24"/>
          <w:szCs w:val="24"/>
          <w:lang w:eastAsia="ru-RU"/>
        </w:rPr>
        <w:t>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 Расходы можно разделить на необходимые, желательные и престижные. По срокам расходы делятся на ежедневные, ежемесячные, ежегодные, сезонные и переменные.</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Основные понятия</w:t>
      </w:r>
      <w:r>
        <w:rPr>
          <w:rFonts w:ascii="Times New Roman" w:hAnsi="Times New Roman" w:eastAsia="Times New Roman"/>
          <w:sz w:val="24"/>
          <w:szCs w:val="24"/>
          <w:lang w:eastAsia="ru-RU"/>
        </w:rPr>
        <w:t> Необходимые расходы. Питание. Одежда. Жильё.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Компетенции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причины, по которым люди делают покупки.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Описывать направления расходов семьи.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Рассчитывать доли расходов на разные товары и услуги.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Сравнивать и оценивать виды рекламы.</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Обсуждать воздействие рекламы и промо акций на принятие решений о покупке.</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Составлять собственный план расходов.</w:t>
      </w: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Тема 8.</w:t>
      </w:r>
      <w:r>
        <w:rPr>
          <w:rFonts w:ascii="Times New Roman" w:hAnsi="Times New Roman" w:eastAsia="Times New Roman"/>
          <w:sz w:val="24"/>
          <w:szCs w:val="24"/>
          <w:lang w:eastAsia="ru-RU"/>
        </w:rPr>
        <w:t> </w:t>
      </w:r>
      <w:r>
        <w:rPr>
          <w:rFonts w:ascii="Times New Roman" w:hAnsi="Times New Roman" w:eastAsia="Times New Roman"/>
          <w:i/>
          <w:iCs/>
          <w:sz w:val="24"/>
          <w:szCs w:val="24"/>
          <w:lang w:eastAsia="ru-RU"/>
        </w:rPr>
        <w:t>Как правильно планировать семейный бюджет.</w:t>
      </w:r>
      <w:r>
        <w:rPr>
          <w:rFonts w:ascii="Times New Roman" w:hAnsi="Times New Roman" w:eastAsia="Times New Roman"/>
          <w:sz w:val="24"/>
          <w:szCs w:val="24"/>
          <w:lang w:eastAsia="ru-RU"/>
        </w:rPr>
        <w:t> Бюджет – план доходов и расходов. Люди ведут учёт доходов и расходов, чтобы избежать финансовых проблем. Если доходы превышают расходы, образуются сбережения. Если расходы превышают доходы, 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противном случае придётся брать кредит и платить проценты. </w:t>
      </w:r>
      <w:r>
        <w:rPr>
          <w:rFonts w:ascii="Times New Roman" w:hAnsi="Times New Roman" w:eastAsia="Times New Roman"/>
          <w:i/>
          <w:iCs/>
          <w:sz w:val="24"/>
          <w:szCs w:val="24"/>
          <w:lang w:eastAsia="ru-RU"/>
        </w:rPr>
        <w:t>Основные понятия</w:t>
      </w:r>
      <w:r>
        <w:rPr>
          <w:rFonts w:ascii="Times New Roman" w:hAnsi="Times New Roman" w:eastAsia="Times New Roman"/>
          <w:sz w:val="24"/>
          <w:szCs w:val="24"/>
          <w:lang w:eastAsia="ru-RU"/>
        </w:rPr>
        <w:t> Семейный бюджет. Бюджет Российской Федерации. Сбережения (накопления). Долг.</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i/>
          <w:iCs/>
          <w:sz w:val="24"/>
          <w:szCs w:val="24"/>
          <w:lang w:eastAsia="ru-RU"/>
        </w:rPr>
        <w:t>Компетенции</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Сравнивать доходы и расходы и принимать решения.</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Объяснять последствия образования долгов.</w:t>
      </w:r>
    </w:p>
    <w:p>
      <w:pPr>
        <w:shd w:val="clear" w:color="auto" w:fill="F7F7F6"/>
        <w:spacing w:after="0" w:line="24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Составлять семейный бюджет на условных примерах.</w:t>
      </w: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p>
    <w:p>
      <w:pPr>
        <w:shd w:val="clear" w:color="auto" w:fill="F7F7F6"/>
        <w:spacing w:after="0" w:line="240" w:lineRule="auto"/>
        <w:rPr>
          <w:rFonts w:ascii="Times New Roman" w:hAnsi="Times New Roman" w:eastAsia="Times New Roman"/>
          <w:sz w:val="24"/>
          <w:szCs w:val="24"/>
          <w:lang w:eastAsia="ru-RU"/>
        </w:rPr>
      </w:pPr>
    </w:p>
    <w:p>
      <w:pPr>
        <w:shd w:val="clear" w:color="auto" w:fill="FFFFFF"/>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color w:val="000000"/>
          <w:sz w:val="24"/>
          <w:szCs w:val="24"/>
          <w:u w:val="single"/>
          <w:lang w:eastAsia="ru-RU"/>
        </w:rPr>
        <w:t>Формы оценивания</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Текущая аттестация:</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устный опрос;</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письменная самостоятельная работа: ответы на вопросы;</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тестовое задание;</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решение задач;</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решение кроссворда и анаграммы;</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мини-исследование;</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графическая работа: построение схем и диаграмм связей;</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творческая работа: постер, компьютерная презентация.</w:t>
      </w:r>
    </w:p>
    <w:p>
      <w:pPr>
        <w:shd w:val="clear" w:color="auto" w:fill="FFFFFF"/>
        <w:spacing w:after="0" w:line="240" w:lineRule="auto"/>
        <w:rPr>
          <w:rFonts w:ascii="Times New Roman" w:hAnsi="Times New Roman" w:eastAsia="Times New Roman"/>
          <w:sz w:val="24"/>
          <w:szCs w:val="24"/>
          <w:lang w:eastAsia="ru-RU"/>
        </w:rPr>
      </w:pP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Итоговая аттестация:</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викторина;</w:t>
      </w:r>
    </w:p>
    <w:p>
      <w:pPr>
        <w:shd w:val="clear" w:color="auto" w:fill="FFFFFF"/>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тест.</w:t>
      </w:r>
    </w:p>
    <w:p>
      <w:pPr>
        <w:shd w:val="clear" w:color="auto" w:fill="FFFFFF"/>
        <w:spacing w:after="0" w:line="240" w:lineRule="auto"/>
        <w:rPr>
          <w:rFonts w:ascii="Times New Roman" w:hAnsi="Times New Roman" w:eastAsia="Times New Roman"/>
          <w:sz w:val="24"/>
          <w:szCs w:val="24"/>
          <w:lang w:eastAsia="ru-RU"/>
        </w:rPr>
      </w:pP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b/>
          <w:bCs/>
          <w:color w:val="000000"/>
          <w:sz w:val="24"/>
          <w:szCs w:val="24"/>
          <w:lang w:eastAsia="ru-RU"/>
        </w:rPr>
        <w:t>Внеурочная деятельность:</w:t>
      </w:r>
    </w:p>
    <w:p>
      <w:pPr>
        <w:shd w:val="clear" w:color="auto" w:fill="FFFFFF"/>
        <w:spacing w:after="0" w:line="240" w:lineRule="auto"/>
        <w:rPr>
          <w:rFonts w:ascii="Times New Roman" w:hAnsi="Times New Roman" w:eastAsia="Times New Roman"/>
          <w:sz w:val="24"/>
          <w:szCs w:val="24"/>
          <w:lang w:eastAsia="ru-RU"/>
        </w:rPr>
      </w:pPr>
      <w:r>
        <w:rPr>
          <w:rFonts w:ascii="Times New Roman" w:hAnsi="Times New Roman" w:eastAsia="Times New Roman"/>
          <w:color w:val="000000"/>
          <w:sz w:val="24"/>
          <w:szCs w:val="24"/>
          <w:lang w:eastAsia="ru-RU"/>
        </w:rPr>
        <w:t>• творческая работа;</w:t>
      </w:r>
    </w:p>
    <w:p>
      <w:pPr>
        <w:shd w:val="clear" w:color="auto" w:fill="F7F7F6"/>
        <w:spacing w:after="0" w:line="240" w:lineRule="auto"/>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проект.</w:t>
      </w:r>
    </w:p>
    <w:p>
      <w:pPr>
        <w:shd w:val="clear" w:color="auto" w:fill="FFFFFF"/>
        <w:spacing w:after="150" w:line="240" w:lineRule="auto"/>
        <w:jc w:val="center"/>
        <w:rPr>
          <w:rFonts w:ascii="Times New Roman" w:hAnsi="Times New Roman" w:eastAsia="Times New Roman"/>
          <w:color w:val="333333"/>
          <w:sz w:val="24"/>
          <w:szCs w:val="24"/>
          <w:lang w:eastAsia="ru-RU"/>
        </w:rPr>
      </w:pPr>
    </w:p>
    <w:p>
      <w:pPr>
        <w:shd w:val="clear" w:color="auto" w:fill="FFFFFF"/>
        <w:spacing w:after="150" w:line="240" w:lineRule="auto"/>
        <w:jc w:val="center"/>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b/>
          <w:bCs/>
          <w:color w:val="333333"/>
          <w:sz w:val="24"/>
          <w:szCs w:val="24"/>
          <w:lang w:eastAsia="ru-RU"/>
        </w:rPr>
      </w:pPr>
      <w:r>
        <w:rPr>
          <w:rFonts w:ascii="Times New Roman" w:hAnsi="Times New Roman" w:eastAsia="Times New Roman"/>
          <w:b/>
          <w:bCs/>
          <w:color w:val="333333"/>
          <w:sz w:val="24"/>
          <w:szCs w:val="24"/>
          <w:lang w:eastAsia="ru-RU"/>
        </w:rPr>
        <w:t>Содержание программы и примерный перечень компетенций для 3-4 классов</w:t>
      </w: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b/>
          <w:color w:val="333333"/>
          <w:sz w:val="24"/>
          <w:szCs w:val="24"/>
          <w:lang w:eastAsia="ru-RU"/>
        </w:rPr>
      </w:pPr>
      <w:r>
        <w:rPr>
          <w:rFonts w:ascii="Times New Roman" w:hAnsi="Times New Roman" w:eastAsia="Times New Roman"/>
          <w:b/>
          <w:color w:val="333333"/>
          <w:sz w:val="24"/>
          <w:szCs w:val="24"/>
          <w:lang w:eastAsia="ru-RU"/>
        </w:rPr>
        <w:t xml:space="preserve">Тема 1. Что такое деньги и какими они бывают. </w:t>
      </w:r>
    </w:p>
    <w:p>
      <w:pPr>
        <w:shd w:val="clear" w:color="auto" w:fill="FFFFFF"/>
        <w:spacing w:after="0" w:line="240" w:lineRule="auto"/>
        <w:rPr>
          <w:rFonts w:ascii="Times New Roman" w:hAnsi="Times New Roman" w:eastAsia="Times New Roman"/>
          <w:b/>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Вклады до востребования являются своеобразным «кошельком» —</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деньги можно снять в любой момент, но процент по вкладу очень невелик (например, 0,01% в Сбербанке). Проценты по срочным вкладам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значительно выше (например, 8%), но начисляются только по истечении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определённого срока. Если клиент забирает деньги раньше, он полностью или частично теряет проценты. В некоторых странах за снятие де-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нег со счёта раньше срока, указанного в договоре, клиента наказывают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штрафом. Процентная ставка зависит от срока и величины вклада. Чем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больше срок и сумма, тем выше могут быть проценты.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Принципами кредитования являются срочность (кредит даётся на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определённый срок), платность (выплачиваются проценты) и возвратность (кредит должен быть возвращён). Существуют различные виды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кредитов: потребительский кредит, кредит на приобретение автомобиля, ипотечный кредит, кредит на образование и т.д.</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Современные банки используют платёжные карты. Дебетовая карта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позволяет истратить только сумму, имеющуюся на счёте. Кредитная кар-</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та даёт возможность истратить больше в пределах лимита, установленного банком.</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b/>
          <w:color w:val="333333"/>
          <w:sz w:val="24"/>
          <w:szCs w:val="24"/>
          <w:lang w:eastAsia="ru-RU"/>
        </w:rPr>
      </w:pPr>
      <w:r>
        <w:rPr>
          <w:rFonts w:ascii="Times New Roman" w:hAnsi="Times New Roman" w:eastAsia="Times New Roman"/>
          <w:b/>
          <w:color w:val="333333"/>
          <w:sz w:val="24"/>
          <w:szCs w:val="24"/>
          <w:lang w:eastAsia="ru-RU"/>
        </w:rPr>
        <w:t xml:space="preserve">Тема 1. Что такое деньги и какими они бывают. </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Занятие 5</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Цель занятия:</w:t>
      </w:r>
      <w:r>
        <w:rPr>
          <w:rFonts w:ascii="Times New Roman" w:hAnsi="Times New Roman" w:eastAsia="Times New Roman"/>
          <w:color w:val="333333"/>
          <w:sz w:val="24"/>
          <w:szCs w:val="24"/>
          <w:lang w:eastAsia="ru-RU"/>
        </w:rPr>
        <w:t> рассмотреть понятие валюты и объяснить, как пере-</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считать цены товаров, используя валютный курс.</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Ключевой вопрос:</w:t>
      </w:r>
      <w:r>
        <w:rPr>
          <w:rFonts w:ascii="Times New Roman" w:hAnsi="Times New Roman" w:eastAsia="Times New Roman"/>
          <w:color w:val="333333"/>
          <w:sz w:val="24"/>
          <w:szCs w:val="24"/>
          <w:lang w:eastAsia="ru-RU"/>
        </w:rPr>
        <w:t> Зачем нужна иностранная валюта?</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Современные деньги России и других стран (1 час)</w:t>
      </w:r>
      <w:r>
        <w:rPr>
          <w:rFonts w:ascii="Times New Roman" w:hAnsi="Times New Roman" w:eastAsia="Times New Roman"/>
          <w:color w:val="333333"/>
          <w:sz w:val="24"/>
          <w:szCs w:val="24"/>
          <w:lang w:eastAsia="ru-RU"/>
        </w:rPr>
        <w:t> Основные понятия</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Доллары. Евро.</w:t>
      </w:r>
    </w:p>
    <w:p>
      <w:pPr>
        <w:shd w:val="clear" w:color="auto" w:fill="FFFFFF"/>
        <w:spacing w:after="150" w:line="240" w:lineRule="auto"/>
        <w:rPr>
          <w:rFonts w:ascii="Times New Roman" w:hAnsi="Times New Roman" w:eastAsia="Times New Roman"/>
          <w:b/>
          <w:color w:val="333333"/>
          <w:sz w:val="24"/>
          <w:szCs w:val="24"/>
          <w:lang w:eastAsia="ru-RU"/>
        </w:rPr>
      </w:pPr>
      <w:r>
        <w:rPr>
          <w:rFonts w:ascii="Times New Roman" w:hAnsi="Times New Roman" w:eastAsia="Times New Roman"/>
          <w:b/>
          <w:bCs/>
          <w:color w:val="333333"/>
          <w:sz w:val="24"/>
          <w:szCs w:val="24"/>
          <w:lang w:eastAsia="ru-RU"/>
        </w:rPr>
        <w:t xml:space="preserve">Тема 2. </w:t>
      </w:r>
      <w:r>
        <w:rPr>
          <w:rFonts w:ascii="Times New Roman" w:hAnsi="Times New Roman" w:eastAsia="Times New Roman"/>
          <w:b/>
          <w:color w:val="333333"/>
          <w:sz w:val="24"/>
          <w:szCs w:val="24"/>
          <w:lang w:eastAsia="ru-RU"/>
        </w:rPr>
        <w:t>Из чего складываются доходы в семье.</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Цель занятия:</w:t>
      </w:r>
      <w:r>
        <w:rPr>
          <w:rFonts w:ascii="Times New Roman" w:hAnsi="Times New Roman" w:eastAsia="Times New Roman"/>
          <w:color w:val="333333"/>
          <w:sz w:val="24"/>
          <w:szCs w:val="24"/>
          <w:lang w:eastAsia="ru-RU"/>
        </w:rPr>
        <w:t> рассмотреть источники доходов и объяснить, что</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влияет на размер доходов.</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Ключевой вопрос:</w:t>
      </w:r>
      <w:r>
        <w:rPr>
          <w:rFonts w:ascii="Times New Roman" w:hAnsi="Times New Roman" w:eastAsia="Times New Roman"/>
          <w:color w:val="333333"/>
          <w:sz w:val="24"/>
          <w:szCs w:val="24"/>
          <w:lang w:eastAsia="ru-RU"/>
        </w:rPr>
        <w:t> От чего зависят доходы семьи?</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color w:val="333333"/>
          <w:sz w:val="24"/>
          <w:szCs w:val="24"/>
          <w:lang w:eastAsia="ru-RU"/>
        </w:rPr>
        <w:t xml:space="preserve">Тема 2. </w:t>
      </w:r>
      <w:r>
        <w:rPr>
          <w:rFonts w:ascii="Times New Roman" w:hAnsi="Times New Roman" w:eastAsia="Times New Roman"/>
          <w:b/>
          <w:bCs/>
          <w:color w:val="333333"/>
          <w:sz w:val="24"/>
          <w:szCs w:val="24"/>
          <w:lang w:eastAsia="ru-RU"/>
        </w:rPr>
        <w:t>Откуда в семье деньги (2 часа)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Основные понятия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Доходы. Клады. Лотерея. Наследство. Товары. Услуги. Заработная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плата. Профессия. Сдельная зарплата. Почасовая зарплата. Пенсия. Пособие. Стипендия. Имущество. Аренда. Проценты по вкладам. Кредиты.</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Жизненные ситуации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Знакомство с работой родителей.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Обсуждение с дедушками и бабушками пенсии и льгот пенсионерам.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Обучение родителей на курсах повышения квалификации, тренингах и т. п.</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Обсуждение с родителями размера и порядка получения карманных денег.</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Рождение брата или сестры.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Обсуждение в семье покупки товаров в кредит.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Сдача квартиры в аренду или аренда квартиры.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Открытие вклада.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Покупка акций.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Знакомство с бизнесом родителей (родственников, знакомых).</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Компетенции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Описывать и сравнивать источники доходов семьи.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Объяснять причины различий в заработной плате.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Объяснять, как связаны профессии и образование.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Объяснять, что взять деньги взаймы можно у знакомых и в банке.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Описывать ситуации, при которых выплачиваются пособия, при-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водить примеры пособий.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Объяснять, что такое процентный доход.</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Содержание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Доходы семьи — это сумма денег, полученных за определённый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период. Чаще всего российские семьи ориентированы на ежемесячные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доходы. Источники доходов: работа по найму, собственность, предпринимательская деятельность и выплаты государства.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Основным доходом современного человека является заработная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плата. Её получает человек, работающий по найму, наёмный работник.</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Существует несколько видов заработной платы. Сдельная заработная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плата зависит от количества произведённой продукции, а повременная — от проработанного времени. Писатели, адвокаты, артисты полу-</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чают гонорары. За успешную работу может быть выплачено дополни-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тельное вознаграждение — премия. Размер заработной платы зависит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от профессии, квалификации и опыта, а также от отрасли и организации, в которой работает человек.</w:t>
      </w: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0"/>
          <w:szCs w:val="20"/>
          <w:lang w:eastAsia="ru-RU"/>
        </w:rPr>
      </w:pPr>
      <w:r>
        <w:rPr>
          <w:rFonts w:ascii="Times New Roman" w:hAnsi="Times New Roman" w:eastAsia="Times New Roman"/>
          <w:b/>
          <w:bCs/>
          <w:color w:val="333333"/>
          <w:sz w:val="24"/>
          <w:szCs w:val="24"/>
          <w:lang w:eastAsia="ru-RU"/>
        </w:rPr>
        <w:t xml:space="preserve">Тема 3. Почему семьям часто не хватает денег на жизнь и как этого избежать. </w:t>
      </w:r>
    </w:p>
    <w:p>
      <w:pPr>
        <w:shd w:val="clear" w:color="auto" w:fill="FFFFFF"/>
        <w:spacing w:after="150" w:line="240" w:lineRule="auto"/>
        <w:rPr>
          <w:rFonts w:ascii="Times New Roman" w:hAnsi="Times New Roman" w:eastAsia="Times New Roman"/>
          <w:color w:val="333333"/>
          <w:sz w:val="20"/>
          <w:szCs w:val="20"/>
          <w:lang w:eastAsia="ru-RU"/>
        </w:rPr>
      </w:pPr>
      <w:r>
        <w:rPr>
          <w:rFonts w:ascii="Times New Roman" w:hAnsi="Times New Roman" w:eastAsia="Times New Roman"/>
          <w:b/>
          <w:bCs/>
          <w:color w:val="333333"/>
          <w:sz w:val="20"/>
          <w:szCs w:val="20"/>
          <w:lang w:eastAsia="ru-RU"/>
        </w:rPr>
        <w:t>Занятие 7</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Цель занятия:</w:t>
      </w:r>
      <w:r>
        <w:rPr>
          <w:rFonts w:ascii="Times New Roman" w:hAnsi="Times New Roman" w:eastAsia="Times New Roman"/>
          <w:color w:val="333333"/>
          <w:sz w:val="24"/>
          <w:szCs w:val="24"/>
          <w:lang w:eastAsia="ru-RU"/>
        </w:rPr>
        <w:t> рассмотреть направления расходов и объяснить степень их необходимости.</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Ключевой вопрос:</w:t>
      </w:r>
      <w:r>
        <w:rPr>
          <w:rFonts w:ascii="Times New Roman" w:hAnsi="Times New Roman" w:eastAsia="Times New Roman"/>
          <w:color w:val="333333"/>
          <w:sz w:val="24"/>
          <w:szCs w:val="24"/>
          <w:lang w:eastAsia="ru-RU"/>
        </w:rPr>
        <w:t> Почему люди тратят деньги?</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На что тратятся деньги (2 часа)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Основные понятия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Расходы. Продукты. Коммунальные платежи. Счёт. Одежда.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Обувь. Образование. Непредвиденные расходы. Сбережения. Долги. Вредные привычки. Хобби.</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Жизненные ситуации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Выбор покупки.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Проезд на транспорте, посещение парикмахерской, химчистки и т. п.</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Снятие показаний счётчиков водоснабжения и электроэнергии, ввод данных в компьютер.</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Сравнение цен на товары в разных магазинах.</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Поиск и покупка товаров в Интернете.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Оплата услуг курьеров.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Ремонт квартиры.</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color w:val="333333"/>
          <w:sz w:val="20"/>
          <w:szCs w:val="20"/>
          <w:lang w:eastAsia="ru-RU"/>
        </w:rPr>
      </w:pPr>
      <w:r>
        <w:rPr>
          <w:rFonts w:ascii="Times New Roman" w:hAnsi="Times New Roman" w:eastAsia="Times New Roman"/>
          <w:b/>
          <w:bCs/>
          <w:color w:val="333333"/>
          <w:sz w:val="24"/>
          <w:szCs w:val="24"/>
          <w:lang w:eastAsia="ru-RU"/>
        </w:rPr>
        <w:t xml:space="preserve">Тема 3. Почему семьям часто не хватает денег на жизнь и как этого избежать. </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Подготовка брата или сестры к поступлению в университет.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Покупка билетов на самолёт, стоимость которых существенно за-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висит от срока, сезона, дня недели.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Обсуждение в семье планов на отдых.</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Воздействие рекламы.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Участие в промоакции.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Получение бонусов, наклеек и т.п.</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Компетенции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Объяснять причины, по которым люди делают покупки.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Описывать направления расходов семьи.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Рассчитывать доли расходов на разные товары и услуги.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Сравнивать и оценивать виды рекламы.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Обсуждать воздействие рекламы и промоакций на принятие решений о покупке.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Составлять собственный план расходов.</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b/>
          <w:bCs/>
          <w:color w:val="333333"/>
          <w:sz w:val="24"/>
          <w:szCs w:val="24"/>
          <w:lang w:eastAsia="ru-RU"/>
        </w:rPr>
      </w:pPr>
      <w:r>
        <w:rPr>
          <w:rFonts w:ascii="Times New Roman" w:hAnsi="Times New Roman" w:eastAsia="Times New Roman"/>
          <w:b/>
          <w:bCs/>
          <w:color w:val="333333"/>
          <w:sz w:val="24"/>
          <w:szCs w:val="24"/>
          <w:lang w:eastAsia="ru-RU"/>
        </w:rPr>
        <w:t>Содержание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Нужда человека в каком-либо товаре или услуге, желание его получить -называются потребностью. 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 На решение о той или иной покупке оказывают влияние степень необходимости, цена, собственные вкусы и предпочтения, советы знакомых, 41</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реклама. Покупки предметов первой необходимости, которые совершаются ежедневно, еженедельно, не требуют долгих размышлений и часто</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совершаются автоматически. Если речь идёт о новинке или о товаре, цена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которого составляет существенную долю в расходах, то люди начинают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собирать информацию, сравнивать различные варианты, марки, моде-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ли, цены в разных магазинах и т.п. Некоторые товары имеют гарантийный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срок, в течение которого потребитель может предъявить претензии, если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обнаружит дефекты. Существует Закон «О защите прав потребителей».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Расходы можно разделить на необходимые, желательные и престижные. По срокам расходы делятся на ежедневные, ежемесячные, ежегодные, сезонные и переменные. Планирование и учёт расходов позволяют избежать лишних трат.</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150" w:line="240" w:lineRule="auto"/>
        <w:rPr>
          <w:rFonts w:ascii="Times New Roman" w:hAnsi="Times New Roman" w:eastAsia="Times New Roman"/>
          <w:b/>
          <w:color w:val="333333"/>
          <w:sz w:val="24"/>
          <w:szCs w:val="24"/>
          <w:lang w:eastAsia="ru-RU"/>
        </w:rPr>
      </w:pPr>
      <w:r>
        <w:rPr>
          <w:rFonts w:ascii="Times New Roman" w:hAnsi="Times New Roman" w:eastAsia="Times New Roman"/>
          <w:b/>
          <w:color w:val="333333"/>
          <w:sz w:val="24"/>
          <w:szCs w:val="24"/>
          <w:lang w:eastAsia="ru-RU"/>
        </w:rPr>
        <w:t>Тема 4. Деньги счет любят, или как управлять своим кошельком, чтобы он не пустовал</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Занятие 8</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Цель занятия:</w:t>
      </w:r>
      <w:r>
        <w:rPr>
          <w:rFonts w:ascii="Times New Roman" w:hAnsi="Times New Roman" w:eastAsia="Times New Roman"/>
          <w:color w:val="333333"/>
          <w:sz w:val="24"/>
          <w:szCs w:val="24"/>
          <w:lang w:eastAsia="ru-RU"/>
        </w:rPr>
        <w:t> рассмотреть понятие семейного бюджета, правила</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его составления и ситуации равенства или отличия доходов и расходов.</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Ключевой вопрос:</w:t>
      </w:r>
      <w:r>
        <w:rPr>
          <w:rFonts w:ascii="Times New Roman" w:hAnsi="Times New Roman" w:eastAsia="Times New Roman"/>
          <w:color w:val="333333"/>
          <w:sz w:val="24"/>
          <w:szCs w:val="24"/>
          <w:lang w:eastAsia="ru-RU"/>
        </w:rPr>
        <w:t> Почему полезно составлять бюджет семьи?</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Как умно управлять своими деньгами (2 часа)</w:t>
      </w:r>
      <w:r>
        <w:rPr>
          <w:rFonts w:ascii="Times New Roman" w:hAnsi="Times New Roman" w:eastAsia="Times New Roman"/>
          <w:color w:val="333333"/>
          <w:sz w:val="24"/>
          <w:szCs w:val="24"/>
          <w:lang w:eastAsia="ru-RU"/>
        </w:rPr>
        <w:t> Основные понятия</w:t>
      </w:r>
    </w:p>
    <w:p>
      <w:pPr>
        <w:shd w:val="clear" w:color="auto" w:fill="FFFFFF"/>
        <w:spacing w:after="15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Расходы и доходы. Бюджет. Банкрот. Дополнительный заработок.</w:t>
      </w:r>
    </w:p>
    <w:p>
      <w:pPr>
        <w:shd w:val="clear" w:color="auto" w:fill="FFFFFF"/>
        <w:spacing w:after="15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Как делать сбережения (2 часа)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Основные понятия: Копилки. Коллекционирование. Банковский вклад. Недвижимость. Ценные бумаги. Фондовый рынок. Акции. Дивиденды.</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Жизненные ситуации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Участие в обсуждении семейного бюджета.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Обсуждение в семье покупки товаров в кредит.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Поход с родителями в банк для того, чтобы снять или положить</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деньги.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Обсуждение размера карманных денег, планирование собственного бюджета.</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Компетенции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Сравнивать доходы и расходы и принимать решения.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Объяснять последствия образования долгов.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 Составлять семейный бюджет на условных примерах.</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Содержание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Бюджет — план доходов и расходов семьи, фирмы, государства.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Семьи ведут учёт доходов и расходов, чтобы избежать финансовых проблем. Если доходы превышают расходы, образуются сбережения. Существует несколько мотивов, по которым люди стремятся сделать сбережения. К ним относятся желание накопить деньги на крупную покупку, создание страхового запаса на случай непредвиденных обстоятельств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и получение дополнительного дохода, например, при вложении денег 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банк или приобретении ценных бумаг.</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Семьи, которые избегают долгов, при превышении расходов над</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доходами должны либо сократить расходы, либо найти дополнительный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источник доходов. В противном случае образуются долги. Деньги можно</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занять у родственников или знакомых, или взять кредит в банке. В любом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случае деньги берутся на определённый срок и надо быть уверенным, что</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по истечении этого срока семья сможет деньги вернуть. Если занимаются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небольшие суммы у знакомых, проценты обычно не платят. Банковский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кредит сопровождается выплатой процентов. При крупных кредитах может потребоваться залог — квартира или другое имущество для обеспечения возврата занятой суммы. При принятии решения о займе необходимо тщательно продумать свои возможности его погашения.</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Список рекомендуемой литературы</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 Антипова М.В. Метод кейсов: Методическое пособие. — Мариинско-Посадский филиал ФГБУ ВПО «МарГТУ», 2011 — http://mpfmargtu.</w:t>
      </w:r>
    </w:p>
    <w:p>
      <w:pPr>
        <w:shd w:val="clear" w:color="auto" w:fill="FFFFFF"/>
        <w:spacing w:after="0" w:line="240" w:lineRule="auto"/>
        <w:rPr>
          <w:rFonts w:ascii="Times New Roman" w:hAnsi="Times New Roman" w:eastAsia="Times New Roman"/>
          <w:color w:val="333333"/>
          <w:sz w:val="24"/>
          <w:szCs w:val="24"/>
          <w:lang w:val="en-US" w:eastAsia="ru-RU"/>
        </w:rPr>
      </w:pPr>
      <w:r>
        <w:rPr>
          <w:rFonts w:ascii="Times New Roman" w:hAnsi="Times New Roman" w:eastAsia="Times New Roman"/>
          <w:color w:val="333333"/>
          <w:sz w:val="24"/>
          <w:szCs w:val="24"/>
          <w:lang w:val="en-US" w:eastAsia="ru-RU"/>
        </w:rPr>
        <w:t>ucoz.ru/metod/metodicheskoe_posobie-1.pdf</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2. Горяев А.,Чумаченко В. Финансовая грамота для школьников. —</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Российская экономическая школа, 2010. Электронная версия книги доступна на сайтах: www.nes.ru и www.azbukafinansov.ru 3. Зачем нужны страховые компании и страховые услуги? / Авторский коллектив под руководством Н.Н. Думной. — М.: Интеллект-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Центр, 2010.</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3. Как вести семейный бюджет: учеб.пособие / Н.Н. Думная, 55 О.А. Рябова, О.В. Карамова; под ред. Н.Н. Думной. — М.: Интеллект-Центр, 2010.</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4. Карасев Д. Менялы. История банковского дела. Мир денег, март — апрель 2002 — http://www.mirdeneg.com/rus/mworld/archives/magazine/article/204/</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5. Карелина Г.Д. Интерактивный метод мозаика в образовательном</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процессе — http://festival.1september.ru/articles/537420/</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6. Прутченков А.С. Кейс-метод в преподавании экономики в школе —</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http://www.hse.ru/data/2011/04/22/1210966029/22_2007_2.pdf</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7. Симоненко В.Д., Шелепина О.И. Семейная экономика: ученое пособие для 7–8 классов общеобразоват. учр./ Образовательная область «Технология». — М.: ВИТА-ПРЕСС, 2002.</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8. Чиркова Е.В. Финансовая пропаганда, или Голый инвестор. — М.: ООО «Кейс», 2010.</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9. Экономика для 3–5 классов. Барбара Дж. Флауренс, Пенни Ка-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глер, Бонни Т. Мезарос, ЛейнаСтилс, Мэри С. Сьютер / Пер. с англ. Т. Равичевой, под ред. С. Равичева. — М.: МЦЭБО, 2006.</w:t>
      </w: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Интернет-источники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b/>
          <w:bCs/>
          <w:color w:val="333333"/>
          <w:sz w:val="24"/>
          <w:szCs w:val="24"/>
          <w:lang w:eastAsia="ru-RU"/>
        </w:rPr>
        <w:t>Методика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 Федеральный образовательный портал «Экономика. Социология. Менеджмент»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http://ecsocman.hse.ru/comp/16000682/index.html</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По этой ссылке вы попадаете в раздел компьютерных игр. В курсе 56</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может быть использована игра «Карл» (создание собственной фирмы и</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навыки предпринимательства).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2. Сайт «Основы экономики»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http://basic.economicus.ru Содержит учебно-методические материалы для школьного курса экономики от начальной до старшей школы. Раздел «Инфотека» включает учебные тексты, ситуации для анализа, задачи и тесты, статистические данные, исторические сюжеты. Раздел «Игротека» содержит</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 российского и зарубежного Интернета, посвящённых школьному образованию.</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3. Журнал «Экономика в школе» с вкладкой «Школьный экономический журнал» и финансовым приложением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http://ecschool.hse.ru 4. Сайт «Методическая копилка учителя, воспитателя, родителя»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http://zanimatika.narod.ru/</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5. Сайт «Фестиваль педагогических идей «Открытый урок»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http://festival.1september.ru/</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6. Сайт «Интеллект-карты. Тренинг эффективного мышления»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http://www.mind-map.ru</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Сайт посвящён истории, философии, технике создания и приме-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нения интеллект-карт (mind-map, карты разума, карты мышления, ментальные карты, диаграммы связей).</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7. Сайт тренингового центра «Стимул»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http://www.stimul.biz/ru/lib/mindmap/economic/</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Сайт посвящён разработке интеллект-карт, содержит галерею карт, созданных на компьютере и вручную, в том числе и по экономике.</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8. Метод «дерево решений»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http://www.forex4.info/index.php/</w:t>
      </w:r>
      <w:r>
        <w:rPr>
          <w:rFonts w:ascii="Times New Roman" w:hAnsi="Times New Roman" w:eastAsia="Times New Roman"/>
          <w:color w:val="333333"/>
          <w:sz w:val="24"/>
          <w:szCs w:val="24"/>
          <w:lang w:val="en-US" w:eastAsia="ru-RU"/>
        </w:rPr>
        <w:t>finrisk</w:t>
      </w:r>
      <w:r>
        <w:rPr>
          <w:rFonts w:ascii="Times New Roman" w:hAnsi="Times New Roman" w:eastAsia="Times New Roman"/>
          <w:color w:val="333333"/>
          <w:sz w:val="24"/>
          <w:szCs w:val="24"/>
          <w:lang w:eastAsia="ru-RU"/>
        </w:rPr>
        <w:t>/46-</w:t>
      </w:r>
      <w:r>
        <w:rPr>
          <w:rFonts w:ascii="Times New Roman" w:hAnsi="Times New Roman" w:eastAsia="Times New Roman"/>
          <w:color w:val="333333"/>
          <w:sz w:val="24"/>
          <w:szCs w:val="24"/>
          <w:lang w:val="en-US" w:eastAsia="ru-RU"/>
        </w:rPr>
        <w:t>uprrisk</w:t>
      </w:r>
      <w:r>
        <w:rPr>
          <w:rFonts w:ascii="Times New Roman" w:hAnsi="Times New Roman" w:eastAsia="Times New Roman"/>
          <w:color w:val="333333"/>
          <w:sz w:val="24"/>
          <w:szCs w:val="24"/>
          <w:lang w:eastAsia="ru-RU"/>
        </w:rPr>
        <w:t>/186-</w:t>
      </w:r>
      <w:r>
        <w:rPr>
          <w:rFonts w:ascii="Times New Roman" w:hAnsi="Times New Roman" w:eastAsia="Times New Roman"/>
          <w:color w:val="333333"/>
          <w:sz w:val="24"/>
          <w:szCs w:val="24"/>
          <w:lang w:val="en-US" w:eastAsia="ru-RU"/>
        </w:rPr>
        <w:t>metodderresh</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9. Сайт «Тостер». Как построить дерево решений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http://toster.57ru/q/23959</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10. Портал для счастливых нижегородских родителей «НН Мама».</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Тренинг мозгового штурма </w:t>
      </w:r>
      <w:r>
        <w:rPr>
          <w:rFonts w:ascii="Times New Roman" w:hAnsi="Times New Roman" w:eastAsia="Times New Roman"/>
          <w:i/>
          <w:iCs/>
          <w:color w:val="333333"/>
          <w:sz w:val="24"/>
          <w:szCs w:val="24"/>
          <w:lang w:eastAsia="ru-RU"/>
        </w:rPr>
        <w:t>—</w:t>
      </w:r>
      <w:r>
        <w:rPr>
          <w:rFonts w:ascii="Times New Roman" w:hAnsi="Times New Roman" w:eastAsia="Times New Roman"/>
          <w:color w:val="333333"/>
          <w:sz w:val="24"/>
          <w:szCs w:val="24"/>
          <w:lang w:eastAsia="ru-RU"/>
        </w:rPr>
        <w:t> http://www.nnmama.ru/content/evolution/</w:t>
      </w:r>
    </w:p>
    <w:p>
      <w:pPr>
        <w:shd w:val="clear" w:color="auto" w:fill="FFFFFF"/>
        <w:spacing w:after="0" w:line="240" w:lineRule="auto"/>
        <w:rPr>
          <w:rFonts w:ascii="Times New Roman" w:hAnsi="Times New Roman" w:eastAsia="Times New Roman"/>
          <w:color w:val="333333"/>
          <w:sz w:val="24"/>
          <w:szCs w:val="24"/>
          <w:lang w:val="en-US" w:eastAsia="ru-RU"/>
        </w:rPr>
      </w:pPr>
      <w:r>
        <w:rPr>
          <w:rFonts w:ascii="Times New Roman" w:hAnsi="Times New Roman" w:eastAsia="Times New Roman"/>
          <w:color w:val="333333"/>
          <w:sz w:val="24"/>
          <w:szCs w:val="24"/>
          <w:lang w:val="en-US" w:eastAsia="ru-RU"/>
        </w:rPr>
        <w:t>Methods/tamberg4jobfair.ru/articles/102</w:t>
      </w:r>
    </w:p>
    <w:p>
      <w:pPr>
        <w:shd w:val="clear" w:color="auto" w:fill="FFFFFF"/>
        <w:spacing w:after="0" w:line="240" w:lineRule="auto"/>
        <w:rPr>
          <w:rFonts w:ascii="Times New Roman" w:hAnsi="Times New Roman" w:eastAsia="Times New Roman"/>
          <w:color w:val="333333"/>
          <w:sz w:val="24"/>
          <w:szCs w:val="24"/>
          <w:lang w:val="en-US" w:eastAsia="ru-RU"/>
        </w:rPr>
      </w:pPr>
      <w:r>
        <w:rPr>
          <w:rFonts w:ascii="Times New Roman" w:hAnsi="Times New Roman" w:eastAsia="Times New Roman"/>
          <w:color w:val="333333"/>
          <w:sz w:val="24"/>
          <w:szCs w:val="24"/>
          <w:lang w:val="en-US" w:eastAsia="ru-RU"/>
        </w:rPr>
        <w:t xml:space="preserve">11. </w:t>
      </w:r>
      <w:r>
        <w:rPr>
          <w:rFonts w:ascii="Times New Roman" w:hAnsi="Times New Roman" w:eastAsia="Times New Roman"/>
          <w:color w:val="333333"/>
          <w:sz w:val="24"/>
          <w:szCs w:val="24"/>
          <w:lang w:eastAsia="ru-RU"/>
        </w:rPr>
        <w:t>Сайт</w:t>
      </w:r>
      <w:r>
        <w:rPr>
          <w:rFonts w:ascii="Times New Roman" w:hAnsi="Times New Roman" w:eastAsia="Times New Roman"/>
          <w:color w:val="333333"/>
          <w:sz w:val="24"/>
          <w:szCs w:val="24"/>
          <w:lang w:val="en-US" w:eastAsia="ru-RU"/>
        </w:rPr>
        <w:t xml:space="preserve"> «</w:t>
      </w:r>
      <w:r>
        <w:rPr>
          <w:rFonts w:ascii="Times New Roman" w:hAnsi="Times New Roman" w:eastAsia="Times New Roman"/>
          <w:color w:val="333333"/>
          <w:sz w:val="24"/>
          <w:szCs w:val="24"/>
          <w:lang w:eastAsia="ru-RU"/>
        </w:rPr>
        <w:t>Всё</w:t>
      </w:r>
      <w:r>
        <w:rPr>
          <w:rFonts w:ascii="Times New Roman" w:hAnsi="Times New Roman" w:eastAsia="Times New Roman"/>
          <w:color w:val="333333"/>
          <w:sz w:val="24"/>
          <w:szCs w:val="24"/>
          <w:lang w:val="en-US" w:eastAsia="ru-RU"/>
        </w:rPr>
        <w:t xml:space="preserve"> </w:t>
      </w:r>
      <w:r>
        <w:rPr>
          <w:rFonts w:ascii="Times New Roman" w:hAnsi="Times New Roman" w:eastAsia="Times New Roman"/>
          <w:color w:val="333333"/>
          <w:sz w:val="24"/>
          <w:szCs w:val="24"/>
          <w:lang w:eastAsia="ru-RU"/>
        </w:rPr>
        <w:t>о</w:t>
      </w:r>
      <w:r>
        <w:rPr>
          <w:rFonts w:ascii="Times New Roman" w:hAnsi="Times New Roman" w:eastAsia="Times New Roman"/>
          <w:color w:val="333333"/>
          <w:sz w:val="24"/>
          <w:szCs w:val="24"/>
          <w:lang w:val="en-US" w:eastAsia="ru-RU"/>
        </w:rPr>
        <w:t xml:space="preserve"> </w:t>
      </w:r>
      <w:r>
        <w:rPr>
          <w:rFonts w:ascii="Times New Roman" w:hAnsi="Times New Roman" w:eastAsia="Times New Roman"/>
          <w:color w:val="333333"/>
          <w:sz w:val="24"/>
          <w:szCs w:val="24"/>
          <w:lang w:eastAsia="ru-RU"/>
        </w:rPr>
        <w:t>пособиях</w:t>
      </w:r>
      <w:r>
        <w:rPr>
          <w:rFonts w:ascii="Times New Roman" w:hAnsi="Times New Roman" w:eastAsia="Times New Roman"/>
          <w:color w:val="333333"/>
          <w:sz w:val="24"/>
          <w:szCs w:val="24"/>
          <w:lang w:val="en-US" w:eastAsia="ru-RU"/>
        </w:rPr>
        <w:t>» — http://subsidii.net/</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12. Сайт «Всё о страховании» — http://www.o-strahovanie.ru/vidi-strahovaniay.php</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13. Сайт страховой компании «Уралсиб» (о ДМС) — http://www.</w:t>
      </w:r>
    </w:p>
    <w:p>
      <w:pPr>
        <w:shd w:val="clear" w:color="auto" w:fill="FFFFFF"/>
        <w:spacing w:after="0" w:line="240" w:lineRule="auto"/>
        <w:rPr>
          <w:rFonts w:ascii="Times New Roman" w:hAnsi="Times New Roman" w:eastAsia="Times New Roman"/>
          <w:color w:val="333333"/>
          <w:sz w:val="24"/>
          <w:szCs w:val="24"/>
          <w:lang w:val="en-US" w:eastAsia="ru-RU"/>
        </w:rPr>
      </w:pPr>
      <w:r>
        <w:rPr>
          <w:rFonts w:ascii="Times New Roman" w:hAnsi="Times New Roman" w:eastAsia="Times New Roman"/>
          <w:color w:val="333333"/>
          <w:sz w:val="24"/>
          <w:szCs w:val="24"/>
          <w:lang w:val="en-US" w:eastAsia="ru-RU"/>
        </w:rPr>
        <w:t>uralsibins.ru/moscow/retail/dms/index.wbp</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14. Сайт «Методическая копилка учителя, воспитателя, родителя»</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(о страховании школьников)</w:t>
      </w:r>
    </w:p>
    <w:p>
      <w:pPr>
        <w:shd w:val="clear" w:color="auto" w:fill="FFFFFF"/>
        <w:spacing w:after="0" w:line="240" w:lineRule="auto"/>
        <w:rPr>
          <w:rFonts w:ascii="Times New Roman" w:hAnsi="Times New Roman" w:eastAsia="Times New Roman"/>
          <w:color w:val="333333"/>
          <w:sz w:val="24"/>
          <w:szCs w:val="24"/>
          <w:lang w:eastAsia="ru-RU"/>
        </w:rPr>
      </w:pPr>
      <w:r>
        <w:rPr>
          <w:rFonts w:ascii="Times New Roman" w:hAnsi="Times New Roman" w:eastAsia="Times New Roman"/>
          <w:color w:val="333333"/>
          <w:sz w:val="24"/>
          <w:szCs w:val="24"/>
          <w:lang w:eastAsia="ru-RU"/>
        </w:rPr>
        <w:t>15. Сайт Форекс — http://www.forex4.info/</w:t>
      </w:r>
    </w:p>
    <w:p>
      <w:pPr>
        <w:spacing w:after="0" w:line="240" w:lineRule="auto"/>
        <w:rPr>
          <w:rFonts w:ascii="Times New Roman" w:hAnsi="Times New Roman"/>
          <w:sz w:val="24"/>
          <w:szCs w:val="24"/>
        </w:rPr>
      </w:pPr>
    </w:p>
    <w:p>
      <w:pPr>
        <w:spacing w:after="0" w:line="240" w:lineRule="auto"/>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F2C78"/>
    <w:multiLevelType w:val="multilevel"/>
    <w:tmpl w:val="1ECF2C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02D0E43"/>
    <w:multiLevelType w:val="multilevel"/>
    <w:tmpl w:val="202D0E4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0F"/>
    <w:rsid w:val="0007131D"/>
    <w:rsid w:val="000720CF"/>
    <w:rsid w:val="000819F0"/>
    <w:rsid w:val="000A4E99"/>
    <w:rsid w:val="0013666F"/>
    <w:rsid w:val="00167580"/>
    <w:rsid w:val="001F6A48"/>
    <w:rsid w:val="00286802"/>
    <w:rsid w:val="00296104"/>
    <w:rsid w:val="002A3020"/>
    <w:rsid w:val="003E3145"/>
    <w:rsid w:val="003F22C2"/>
    <w:rsid w:val="005C1291"/>
    <w:rsid w:val="005F20DC"/>
    <w:rsid w:val="00615278"/>
    <w:rsid w:val="0063430F"/>
    <w:rsid w:val="006770BB"/>
    <w:rsid w:val="006E7E8E"/>
    <w:rsid w:val="006F2830"/>
    <w:rsid w:val="00940F61"/>
    <w:rsid w:val="00A942E6"/>
    <w:rsid w:val="00AF6E5E"/>
    <w:rsid w:val="00B51B0C"/>
    <w:rsid w:val="00C5405A"/>
    <w:rsid w:val="00D24199"/>
    <w:rsid w:val="00D502D5"/>
    <w:rsid w:val="00DD3027"/>
    <w:rsid w:val="00DD36DF"/>
    <w:rsid w:val="00DF5539"/>
    <w:rsid w:val="00E55ED4"/>
    <w:rsid w:val="00F46C84"/>
    <w:rsid w:val="00F775FA"/>
    <w:rsid w:val="00F77FBB"/>
    <w:rsid w:val="192A00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22</Pages>
  <Words>6655</Words>
  <Characters>37938</Characters>
  <Lines>316</Lines>
  <Paragraphs>89</Paragraphs>
  <TotalTime>300</TotalTime>
  <ScaleCrop>false</ScaleCrop>
  <LinksUpToDate>false</LinksUpToDate>
  <CharactersWithSpaces>44504</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2018-06-18T09:44:00Z</dcterms:created>
  <dc:creator>Анна 89608689936</dc:creator>
  <cp:lastModifiedBy>User</cp:lastModifiedBy>
  <cp:lastPrinted>2022-09-19T08:03:00Z</cp:lastPrinted>
  <dcterms:modified xsi:type="dcterms:W3CDTF">2023-10-02T18:44:04Z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4E9E5EFF9AD043728D98D5CBA273B915_12</vt:lpwstr>
  </property>
</Properties>
</file>