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0F" w:rsidRDefault="008B0889" w:rsidP="005234D8">
      <w:pPr>
        <w:jc w:val="center"/>
        <w:rPr>
          <w:rFonts w:ascii="Times New Roman" w:hAnsi="Times New Roman" w:cs="Times New Roman"/>
          <w:sz w:val="28"/>
          <w:szCs w:val="28"/>
        </w:rPr>
        <w:sectPr w:rsidR="00D3180F" w:rsidSect="00D3180F">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709" w:footer="709" w:gutter="0"/>
          <w:cols w:space="708"/>
          <w:docGrid w:linePitch="360"/>
        </w:sectPr>
      </w:pPr>
      <w:r w:rsidRPr="008B0889">
        <w:rPr>
          <w:rFonts w:ascii="Times New Roman" w:hAnsi="Times New Roman" w:cs="Times New Roman"/>
          <w:noProof/>
          <w:lang w:eastAsia="ru-RU"/>
        </w:rPr>
        <w:drawing>
          <wp:inline distT="0" distB="0" distL="0" distR="0">
            <wp:extent cx="6192520" cy="8256693"/>
            <wp:effectExtent l="0" t="0" r="0" b="0"/>
            <wp:docPr id="1" name="Рисунок 1" descr="C:\Users\User\Desktop\титульники кружки 2023\IMG_20231002_103614_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кружки 2023\IMG_20231002_103614_8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2520" cy="8256693"/>
                    </a:xfrm>
                    <a:prstGeom prst="rect">
                      <a:avLst/>
                    </a:prstGeom>
                    <a:noFill/>
                    <a:ln>
                      <a:noFill/>
                    </a:ln>
                  </pic:spPr>
                </pic:pic>
              </a:graphicData>
            </a:graphic>
          </wp:inline>
        </w:drawing>
      </w:r>
      <w:bookmarkStart w:id="0" w:name="_GoBack"/>
      <w:bookmarkEnd w:id="0"/>
    </w:p>
    <w:p w:rsidR="005234D8" w:rsidRDefault="005234D8" w:rsidP="005234D8">
      <w:pPr>
        <w:jc w:val="center"/>
        <w:rPr>
          <w:rFonts w:ascii="Times New Roman" w:hAnsi="Times New Roman" w:cs="Times New Roman"/>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810"/>
        <w:gridCol w:w="1202"/>
      </w:tblGrid>
      <w:tr w:rsidR="005234D8" w:rsidRPr="005234D8" w:rsidTr="00D3180F">
        <w:trPr>
          <w:trHeight w:val="559"/>
        </w:trPr>
        <w:tc>
          <w:tcPr>
            <w:tcW w:w="8935" w:type="dxa"/>
            <w:gridSpan w:val="2"/>
            <w:vAlign w:val="center"/>
          </w:tcPr>
          <w:p w:rsidR="005234D8" w:rsidRPr="005234D8" w:rsidRDefault="005234D8" w:rsidP="005234D8">
            <w:pPr>
              <w:shd w:val="clear" w:color="auto" w:fill="FFFFFF"/>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b/>
                <w:sz w:val="24"/>
                <w:szCs w:val="24"/>
                <w:lang w:eastAsia="ru-RU"/>
              </w:rPr>
              <w:t>Содержание</w:t>
            </w:r>
          </w:p>
        </w:tc>
        <w:tc>
          <w:tcPr>
            <w:tcW w:w="1202" w:type="dxa"/>
            <w:vAlign w:val="center"/>
          </w:tcPr>
          <w:p w:rsidR="005234D8" w:rsidRPr="005234D8" w:rsidRDefault="005234D8"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страницы</w:t>
            </w:r>
          </w:p>
        </w:tc>
      </w:tr>
      <w:tr w:rsidR="005234D8" w:rsidRPr="005234D8" w:rsidTr="00B91601">
        <w:trPr>
          <w:trHeight w:val="343"/>
        </w:trPr>
        <w:tc>
          <w:tcPr>
            <w:tcW w:w="1125" w:type="dxa"/>
            <w:tcBorders>
              <w:bottom w:val="single" w:sz="4" w:space="0" w:color="000000"/>
            </w:tcBorders>
          </w:tcPr>
          <w:p w:rsidR="005234D8" w:rsidRPr="005234D8" w:rsidRDefault="005234D8"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1.</w:t>
            </w:r>
          </w:p>
        </w:tc>
        <w:tc>
          <w:tcPr>
            <w:tcW w:w="7810" w:type="dxa"/>
            <w:tcBorders>
              <w:bottom w:val="single" w:sz="4" w:space="0" w:color="000000"/>
            </w:tcBorders>
            <w:vAlign w:val="center"/>
          </w:tcPr>
          <w:p w:rsidR="005234D8" w:rsidRPr="005234D8" w:rsidRDefault="005234D8" w:rsidP="005234D8">
            <w:pPr>
              <w:widowControl w:val="0"/>
              <w:shd w:val="clear" w:color="auto" w:fill="FFFFFF"/>
              <w:tabs>
                <w:tab w:val="left" w:pos="555"/>
              </w:tabs>
              <w:autoSpaceDE w:val="0"/>
              <w:autoSpaceDN w:val="0"/>
              <w:adjustRightInd w:val="0"/>
              <w:spacing w:after="0" w:line="240" w:lineRule="auto"/>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 xml:space="preserve">Раздел 1 «Комплекс основных характеристик образования». </w:t>
            </w:r>
          </w:p>
        </w:tc>
        <w:tc>
          <w:tcPr>
            <w:tcW w:w="1202" w:type="dxa"/>
            <w:tcBorders>
              <w:bottom w:val="single" w:sz="4" w:space="0" w:color="000000"/>
            </w:tcBorders>
            <w:vAlign w:val="center"/>
          </w:tcPr>
          <w:p w:rsidR="005234D8" w:rsidRPr="005234D8" w:rsidRDefault="005234D8"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3</w:t>
            </w:r>
          </w:p>
        </w:tc>
      </w:tr>
      <w:tr w:rsidR="005234D8" w:rsidRPr="005234D8" w:rsidTr="00D3180F">
        <w:trPr>
          <w:trHeight w:val="550"/>
        </w:trPr>
        <w:tc>
          <w:tcPr>
            <w:tcW w:w="1125" w:type="dxa"/>
            <w:tcBorders>
              <w:top w:val="single" w:sz="4" w:space="0" w:color="000000"/>
            </w:tcBorders>
          </w:tcPr>
          <w:p w:rsidR="005234D8" w:rsidRPr="005234D8" w:rsidRDefault="005234D8"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1.1</w:t>
            </w:r>
          </w:p>
        </w:tc>
        <w:tc>
          <w:tcPr>
            <w:tcW w:w="7810" w:type="dxa"/>
            <w:tcBorders>
              <w:top w:val="single" w:sz="4" w:space="0" w:color="000000"/>
            </w:tcBorders>
            <w:vAlign w:val="center"/>
          </w:tcPr>
          <w:p w:rsidR="005234D8" w:rsidRPr="005234D8" w:rsidRDefault="005234D8" w:rsidP="005234D8">
            <w:pPr>
              <w:widowControl w:val="0"/>
              <w:shd w:val="clear" w:color="auto" w:fill="FFFFFF"/>
              <w:tabs>
                <w:tab w:val="left" w:pos="555"/>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Пояснительная записка</w:t>
            </w:r>
          </w:p>
        </w:tc>
        <w:tc>
          <w:tcPr>
            <w:tcW w:w="1202" w:type="dxa"/>
            <w:tcBorders>
              <w:top w:val="single" w:sz="4" w:space="0" w:color="000000"/>
            </w:tcBorders>
          </w:tcPr>
          <w:p w:rsidR="005234D8" w:rsidRPr="005234D8" w:rsidRDefault="005234D8"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3</w:t>
            </w:r>
          </w:p>
        </w:tc>
      </w:tr>
      <w:tr w:rsidR="005234D8" w:rsidRPr="005234D8" w:rsidTr="00D3180F">
        <w:trPr>
          <w:trHeight w:val="510"/>
        </w:trPr>
        <w:tc>
          <w:tcPr>
            <w:tcW w:w="1125" w:type="dxa"/>
          </w:tcPr>
          <w:p w:rsidR="005234D8" w:rsidRPr="005234D8" w:rsidRDefault="005234D8"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1.2</w:t>
            </w:r>
          </w:p>
        </w:tc>
        <w:tc>
          <w:tcPr>
            <w:tcW w:w="7810" w:type="dxa"/>
            <w:tcBorders>
              <w:top w:val="single" w:sz="4" w:space="0" w:color="auto"/>
            </w:tcBorders>
            <w:vAlign w:val="center"/>
          </w:tcPr>
          <w:p w:rsidR="005234D8" w:rsidRPr="005234D8" w:rsidRDefault="005234D8" w:rsidP="005234D8">
            <w:pPr>
              <w:widowControl w:val="0"/>
              <w:shd w:val="clear" w:color="auto" w:fill="FFFFFF"/>
              <w:tabs>
                <w:tab w:val="left" w:pos="555"/>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Учебный план</w:t>
            </w:r>
          </w:p>
        </w:tc>
        <w:tc>
          <w:tcPr>
            <w:tcW w:w="1202" w:type="dxa"/>
            <w:tcBorders>
              <w:top w:val="single" w:sz="4" w:space="0" w:color="auto"/>
            </w:tcBorders>
          </w:tcPr>
          <w:p w:rsidR="005234D8" w:rsidRPr="005234D8" w:rsidRDefault="005B4B2D"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234D8" w:rsidRPr="005234D8" w:rsidTr="00D3180F">
        <w:trPr>
          <w:trHeight w:val="540"/>
        </w:trPr>
        <w:tc>
          <w:tcPr>
            <w:tcW w:w="1125" w:type="dxa"/>
          </w:tcPr>
          <w:p w:rsidR="005234D8" w:rsidRPr="005234D8" w:rsidRDefault="005234D8"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1.3</w:t>
            </w:r>
          </w:p>
        </w:tc>
        <w:tc>
          <w:tcPr>
            <w:tcW w:w="7810" w:type="dxa"/>
            <w:tcBorders>
              <w:top w:val="single" w:sz="4" w:space="0" w:color="auto"/>
            </w:tcBorders>
            <w:vAlign w:val="center"/>
          </w:tcPr>
          <w:p w:rsidR="005234D8" w:rsidRPr="005234D8" w:rsidRDefault="005234D8" w:rsidP="005234D8">
            <w:pPr>
              <w:widowControl w:val="0"/>
              <w:shd w:val="clear" w:color="auto" w:fill="FFFFFF"/>
              <w:tabs>
                <w:tab w:val="left" w:pos="555"/>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Содержание программы</w:t>
            </w:r>
          </w:p>
        </w:tc>
        <w:tc>
          <w:tcPr>
            <w:tcW w:w="1202" w:type="dxa"/>
            <w:tcBorders>
              <w:top w:val="single" w:sz="4" w:space="0" w:color="auto"/>
            </w:tcBorders>
          </w:tcPr>
          <w:p w:rsidR="005234D8" w:rsidRPr="005234D8" w:rsidRDefault="005B4B2D"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234D8" w:rsidRPr="005234D8" w:rsidTr="00D3180F">
        <w:trPr>
          <w:trHeight w:val="600"/>
        </w:trPr>
        <w:tc>
          <w:tcPr>
            <w:tcW w:w="1125" w:type="dxa"/>
          </w:tcPr>
          <w:p w:rsidR="005234D8" w:rsidRPr="005234D8" w:rsidRDefault="005234D8"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1.4</w:t>
            </w:r>
          </w:p>
        </w:tc>
        <w:tc>
          <w:tcPr>
            <w:tcW w:w="7810" w:type="dxa"/>
            <w:tcBorders>
              <w:top w:val="single" w:sz="4" w:space="0" w:color="auto"/>
            </w:tcBorders>
            <w:vAlign w:val="center"/>
          </w:tcPr>
          <w:p w:rsidR="005234D8" w:rsidRPr="005234D8" w:rsidRDefault="005234D8" w:rsidP="005234D8">
            <w:pPr>
              <w:widowControl w:val="0"/>
              <w:shd w:val="clear" w:color="auto" w:fill="FFFFFF"/>
              <w:tabs>
                <w:tab w:val="left" w:pos="555"/>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Планируемые результаты</w:t>
            </w:r>
          </w:p>
        </w:tc>
        <w:tc>
          <w:tcPr>
            <w:tcW w:w="1202" w:type="dxa"/>
            <w:tcBorders>
              <w:top w:val="single" w:sz="4" w:space="0" w:color="auto"/>
            </w:tcBorders>
          </w:tcPr>
          <w:p w:rsidR="005234D8" w:rsidRPr="005234D8" w:rsidRDefault="005B4B2D" w:rsidP="005234D8">
            <w:pPr>
              <w:widowControl w:val="0"/>
              <w:shd w:val="clear" w:color="auto" w:fill="FFFFFF"/>
              <w:tabs>
                <w:tab w:val="left" w:pos="5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234D8" w:rsidRPr="005234D8" w:rsidTr="00D3180F">
        <w:trPr>
          <w:trHeight w:val="601"/>
        </w:trPr>
        <w:tc>
          <w:tcPr>
            <w:tcW w:w="1125" w:type="dxa"/>
            <w:tcBorders>
              <w:bottom w:val="single" w:sz="4" w:space="0" w:color="000000"/>
            </w:tcBorders>
          </w:tcPr>
          <w:p w:rsidR="005234D8" w:rsidRPr="005234D8" w:rsidRDefault="005234D8"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2.</w:t>
            </w:r>
          </w:p>
        </w:tc>
        <w:tc>
          <w:tcPr>
            <w:tcW w:w="7810" w:type="dxa"/>
            <w:tcBorders>
              <w:bottom w:val="single" w:sz="4" w:space="0" w:color="000000"/>
            </w:tcBorders>
            <w:vAlign w:val="center"/>
          </w:tcPr>
          <w:p w:rsidR="005234D8" w:rsidRPr="005234D8" w:rsidRDefault="005234D8" w:rsidP="005234D8">
            <w:pPr>
              <w:widowControl w:val="0"/>
              <w:shd w:val="clear" w:color="auto" w:fill="FFFFFF"/>
              <w:tabs>
                <w:tab w:val="left" w:pos="540"/>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Раздел 2 «Комплекс организационно-педагогических условий, включающий формы аттестации</w:t>
            </w:r>
          </w:p>
        </w:tc>
        <w:tc>
          <w:tcPr>
            <w:tcW w:w="1202" w:type="dxa"/>
            <w:tcBorders>
              <w:bottom w:val="single" w:sz="4" w:space="0" w:color="000000"/>
            </w:tcBorders>
          </w:tcPr>
          <w:p w:rsidR="005234D8" w:rsidRPr="005234D8" w:rsidRDefault="005B4B2D"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5234D8" w:rsidRPr="005234D8" w:rsidTr="00D3180F">
        <w:trPr>
          <w:trHeight w:val="340"/>
        </w:trPr>
        <w:tc>
          <w:tcPr>
            <w:tcW w:w="1125" w:type="dxa"/>
            <w:tcBorders>
              <w:top w:val="single" w:sz="4" w:space="0" w:color="000000"/>
            </w:tcBorders>
          </w:tcPr>
          <w:p w:rsidR="005234D8" w:rsidRPr="005234D8" w:rsidRDefault="005234D8"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 xml:space="preserve"> 2.1.</w:t>
            </w:r>
          </w:p>
        </w:tc>
        <w:tc>
          <w:tcPr>
            <w:tcW w:w="7810" w:type="dxa"/>
            <w:tcBorders>
              <w:top w:val="single" w:sz="4" w:space="0" w:color="000000"/>
            </w:tcBorders>
            <w:vAlign w:val="center"/>
          </w:tcPr>
          <w:p w:rsidR="005234D8" w:rsidRPr="005234D8" w:rsidRDefault="005234D8" w:rsidP="005234D8">
            <w:pPr>
              <w:widowControl w:val="0"/>
              <w:shd w:val="clear" w:color="auto" w:fill="FFFFFF"/>
              <w:tabs>
                <w:tab w:val="left" w:pos="540"/>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Календарный учебный график</w:t>
            </w:r>
          </w:p>
        </w:tc>
        <w:tc>
          <w:tcPr>
            <w:tcW w:w="1202" w:type="dxa"/>
            <w:tcBorders>
              <w:top w:val="single" w:sz="4" w:space="0" w:color="000000"/>
            </w:tcBorders>
          </w:tcPr>
          <w:p w:rsidR="005234D8" w:rsidRPr="005234D8" w:rsidRDefault="005B4B2D"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5234D8" w:rsidRPr="005234D8" w:rsidTr="00D3180F">
        <w:trPr>
          <w:trHeight w:val="420"/>
        </w:trPr>
        <w:tc>
          <w:tcPr>
            <w:tcW w:w="1125" w:type="dxa"/>
          </w:tcPr>
          <w:p w:rsidR="005234D8" w:rsidRPr="005234D8" w:rsidRDefault="005234D8"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2.2</w:t>
            </w:r>
          </w:p>
        </w:tc>
        <w:tc>
          <w:tcPr>
            <w:tcW w:w="7810" w:type="dxa"/>
            <w:tcBorders>
              <w:top w:val="single" w:sz="4" w:space="0" w:color="auto"/>
            </w:tcBorders>
            <w:vAlign w:val="center"/>
          </w:tcPr>
          <w:p w:rsidR="005234D8" w:rsidRPr="005234D8" w:rsidRDefault="005234D8" w:rsidP="005234D8">
            <w:pPr>
              <w:widowControl w:val="0"/>
              <w:shd w:val="clear" w:color="auto" w:fill="FFFFFF"/>
              <w:tabs>
                <w:tab w:val="left" w:pos="540"/>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 xml:space="preserve">Условия реализации </w:t>
            </w:r>
          </w:p>
        </w:tc>
        <w:tc>
          <w:tcPr>
            <w:tcW w:w="1202" w:type="dxa"/>
            <w:tcBorders>
              <w:top w:val="single" w:sz="4" w:space="0" w:color="auto"/>
            </w:tcBorders>
          </w:tcPr>
          <w:p w:rsidR="005234D8" w:rsidRPr="005234D8" w:rsidRDefault="005B4B2D"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5234D8" w:rsidRPr="005234D8" w:rsidTr="00D3180F">
        <w:trPr>
          <w:trHeight w:val="475"/>
        </w:trPr>
        <w:tc>
          <w:tcPr>
            <w:tcW w:w="1125" w:type="dxa"/>
          </w:tcPr>
          <w:p w:rsidR="005234D8" w:rsidRPr="005234D8" w:rsidRDefault="005234D8"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2.3</w:t>
            </w:r>
          </w:p>
        </w:tc>
        <w:tc>
          <w:tcPr>
            <w:tcW w:w="7810" w:type="dxa"/>
            <w:tcBorders>
              <w:top w:val="single" w:sz="4" w:space="0" w:color="auto"/>
            </w:tcBorders>
            <w:vAlign w:val="center"/>
          </w:tcPr>
          <w:p w:rsidR="005234D8" w:rsidRPr="005234D8" w:rsidRDefault="005234D8" w:rsidP="005234D8">
            <w:pPr>
              <w:widowControl w:val="0"/>
              <w:shd w:val="clear" w:color="auto" w:fill="FFFFFF"/>
              <w:tabs>
                <w:tab w:val="left" w:pos="540"/>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Формы аттестации</w:t>
            </w:r>
          </w:p>
        </w:tc>
        <w:tc>
          <w:tcPr>
            <w:tcW w:w="1202" w:type="dxa"/>
            <w:tcBorders>
              <w:top w:val="single" w:sz="4" w:space="0" w:color="auto"/>
            </w:tcBorders>
          </w:tcPr>
          <w:p w:rsidR="005234D8" w:rsidRPr="005234D8" w:rsidRDefault="005B4B2D"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234D8" w:rsidRPr="005234D8" w:rsidTr="00D3180F">
        <w:trPr>
          <w:trHeight w:val="370"/>
        </w:trPr>
        <w:tc>
          <w:tcPr>
            <w:tcW w:w="1125" w:type="dxa"/>
          </w:tcPr>
          <w:p w:rsidR="005234D8" w:rsidRPr="005234D8" w:rsidRDefault="005234D8"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2.4</w:t>
            </w:r>
          </w:p>
        </w:tc>
        <w:tc>
          <w:tcPr>
            <w:tcW w:w="7810" w:type="dxa"/>
            <w:tcBorders>
              <w:top w:val="single" w:sz="4" w:space="0" w:color="auto"/>
            </w:tcBorders>
            <w:vAlign w:val="center"/>
          </w:tcPr>
          <w:p w:rsidR="005234D8" w:rsidRPr="005234D8" w:rsidRDefault="005234D8" w:rsidP="005234D8">
            <w:pPr>
              <w:widowControl w:val="0"/>
              <w:shd w:val="clear" w:color="auto" w:fill="FFFFFF"/>
              <w:tabs>
                <w:tab w:val="left" w:pos="540"/>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Оценочные материалы</w:t>
            </w:r>
          </w:p>
        </w:tc>
        <w:tc>
          <w:tcPr>
            <w:tcW w:w="1202" w:type="dxa"/>
          </w:tcPr>
          <w:p w:rsidR="005234D8" w:rsidRPr="005234D8" w:rsidRDefault="005B4B2D"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234D8" w:rsidRPr="005234D8" w:rsidTr="00D3180F">
        <w:trPr>
          <w:trHeight w:val="340"/>
        </w:trPr>
        <w:tc>
          <w:tcPr>
            <w:tcW w:w="1125" w:type="dxa"/>
          </w:tcPr>
          <w:p w:rsidR="005234D8" w:rsidRPr="005234D8" w:rsidRDefault="005234D8"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2.5</w:t>
            </w:r>
          </w:p>
        </w:tc>
        <w:tc>
          <w:tcPr>
            <w:tcW w:w="7810" w:type="dxa"/>
            <w:tcBorders>
              <w:top w:val="single" w:sz="4" w:space="0" w:color="auto"/>
            </w:tcBorders>
            <w:vAlign w:val="center"/>
          </w:tcPr>
          <w:p w:rsidR="005234D8" w:rsidRPr="005234D8" w:rsidRDefault="005234D8" w:rsidP="005234D8">
            <w:pPr>
              <w:widowControl w:val="0"/>
              <w:shd w:val="clear" w:color="auto" w:fill="FFFFFF"/>
              <w:tabs>
                <w:tab w:val="left" w:pos="540"/>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Методические материалы</w:t>
            </w:r>
          </w:p>
        </w:tc>
        <w:tc>
          <w:tcPr>
            <w:tcW w:w="1202" w:type="dxa"/>
          </w:tcPr>
          <w:p w:rsidR="005234D8" w:rsidRPr="005234D8" w:rsidRDefault="005B4B2D"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5234D8" w:rsidRPr="005234D8" w:rsidTr="00D3180F">
        <w:trPr>
          <w:trHeight w:val="522"/>
        </w:trPr>
        <w:tc>
          <w:tcPr>
            <w:tcW w:w="1125" w:type="dxa"/>
            <w:vAlign w:val="center"/>
          </w:tcPr>
          <w:p w:rsidR="005234D8" w:rsidRPr="005234D8" w:rsidRDefault="005234D8"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3.</w:t>
            </w:r>
          </w:p>
        </w:tc>
        <w:tc>
          <w:tcPr>
            <w:tcW w:w="7810" w:type="dxa"/>
            <w:vAlign w:val="center"/>
          </w:tcPr>
          <w:p w:rsidR="005234D8" w:rsidRPr="005234D8" w:rsidRDefault="005234D8" w:rsidP="005234D8">
            <w:pPr>
              <w:widowControl w:val="0"/>
              <w:shd w:val="clear" w:color="auto" w:fill="FFFFFF"/>
              <w:tabs>
                <w:tab w:val="left" w:pos="540"/>
              </w:tabs>
              <w:autoSpaceDE w:val="0"/>
              <w:autoSpaceDN w:val="0"/>
              <w:adjustRightInd w:val="0"/>
              <w:spacing w:after="0" w:line="240" w:lineRule="auto"/>
              <w:ind w:left="151"/>
              <w:jc w:val="both"/>
              <w:rPr>
                <w:rFonts w:ascii="Times New Roman" w:eastAsia="Times New Roman" w:hAnsi="Times New Roman" w:cs="Times New Roman"/>
                <w:sz w:val="24"/>
                <w:szCs w:val="24"/>
                <w:lang w:eastAsia="ru-RU"/>
              </w:rPr>
            </w:pPr>
            <w:r w:rsidRPr="005234D8">
              <w:rPr>
                <w:rFonts w:ascii="Times New Roman" w:eastAsia="Times New Roman" w:hAnsi="Times New Roman" w:cs="Times New Roman"/>
                <w:sz w:val="24"/>
                <w:szCs w:val="24"/>
                <w:lang w:eastAsia="ru-RU"/>
              </w:rPr>
              <w:t>Список литературы</w:t>
            </w:r>
          </w:p>
        </w:tc>
        <w:tc>
          <w:tcPr>
            <w:tcW w:w="1202" w:type="dxa"/>
            <w:vAlign w:val="center"/>
          </w:tcPr>
          <w:p w:rsidR="005234D8" w:rsidRPr="005234D8" w:rsidRDefault="005B4B2D" w:rsidP="005234D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bl>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D3180F" w:rsidRDefault="00D3180F"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Pr="005234D8" w:rsidRDefault="005234D8" w:rsidP="005234D8">
      <w:pPr>
        <w:spacing w:after="0" w:line="240" w:lineRule="auto"/>
        <w:jc w:val="center"/>
        <w:rPr>
          <w:rFonts w:ascii="Times New Roman" w:eastAsia="Times New Roman" w:hAnsi="Times New Roman" w:cs="Times New Roman"/>
          <w:b/>
          <w:color w:val="000000"/>
          <w:sz w:val="28"/>
          <w:szCs w:val="28"/>
          <w:u w:val="single"/>
          <w:lang w:eastAsia="ru-RU"/>
        </w:rPr>
      </w:pPr>
      <w:r w:rsidRPr="005234D8">
        <w:rPr>
          <w:rFonts w:ascii="Times New Roman" w:eastAsia="Times New Roman" w:hAnsi="Times New Roman" w:cs="Times New Roman"/>
          <w:b/>
          <w:sz w:val="28"/>
          <w:szCs w:val="28"/>
          <w:lang w:eastAsia="ru-RU"/>
        </w:rPr>
        <w:lastRenderedPageBreak/>
        <w:t>Раздел 1 «Комплекс основных характеристик образования»</w:t>
      </w:r>
    </w:p>
    <w:p w:rsidR="005234D8" w:rsidRPr="005234D8" w:rsidRDefault="005234D8" w:rsidP="005234D8">
      <w:pPr>
        <w:spacing w:after="0" w:line="240" w:lineRule="auto"/>
        <w:jc w:val="center"/>
        <w:rPr>
          <w:rFonts w:ascii="Times New Roman" w:eastAsia="Times New Roman" w:hAnsi="Times New Roman" w:cs="Times New Roman"/>
          <w:b/>
          <w:color w:val="000000"/>
          <w:sz w:val="24"/>
          <w:szCs w:val="24"/>
          <w:u w:val="single"/>
          <w:lang w:eastAsia="ru-RU"/>
        </w:rPr>
      </w:pPr>
    </w:p>
    <w:p w:rsidR="005234D8" w:rsidRPr="005234D8" w:rsidRDefault="005234D8" w:rsidP="005234D8">
      <w:pPr>
        <w:spacing w:after="0" w:line="240" w:lineRule="auto"/>
        <w:jc w:val="center"/>
        <w:rPr>
          <w:rFonts w:ascii="Times New Roman" w:eastAsia="Times New Roman" w:hAnsi="Times New Roman" w:cs="Times New Roman"/>
          <w:b/>
          <w:color w:val="000000"/>
          <w:sz w:val="24"/>
          <w:szCs w:val="24"/>
          <w:lang w:eastAsia="ru-RU"/>
        </w:rPr>
      </w:pPr>
      <w:r w:rsidRPr="005234D8">
        <w:rPr>
          <w:rFonts w:ascii="Times New Roman" w:eastAsia="Times New Roman" w:hAnsi="Times New Roman" w:cs="Times New Roman"/>
          <w:b/>
          <w:color w:val="000000"/>
          <w:sz w:val="24"/>
          <w:szCs w:val="24"/>
          <w:u w:val="single"/>
          <w:lang w:eastAsia="ru-RU"/>
        </w:rPr>
        <w:t>1.1 Пояснительная записка.</w:t>
      </w:r>
    </w:p>
    <w:p w:rsidR="005234D8" w:rsidRPr="005234D8" w:rsidRDefault="005234D8" w:rsidP="005234D8">
      <w:pPr>
        <w:tabs>
          <w:tab w:val="num" w:pos="0"/>
        </w:tabs>
        <w:spacing w:after="0" w:line="240" w:lineRule="auto"/>
        <w:ind w:firstLine="709"/>
        <w:jc w:val="both"/>
        <w:rPr>
          <w:rFonts w:ascii="Times New Roman" w:eastAsia="Times New Roman" w:hAnsi="Times New Roman" w:cs="Times New Roman"/>
          <w:sz w:val="24"/>
          <w:szCs w:val="24"/>
          <w:lang w:eastAsia="ru-RU"/>
        </w:rPr>
      </w:pPr>
    </w:p>
    <w:p w:rsidR="004904A4" w:rsidRPr="004904A4" w:rsidRDefault="005234D8" w:rsidP="004904A4">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234D8">
        <w:rPr>
          <w:rFonts w:ascii="Times New Roman" w:eastAsia="Times New Roman" w:hAnsi="Times New Roman" w:cs="Times New Roman"/>
          <w:b/>
          <w:sz w:val="24"/>
          <w:szCs w:val="24"/>
          <w:lang w:eastAsia="ru-RU"/>
        </w:rPr>
        <w:t xml:space="preserve">Направленность программы. </w:t>
      </w:r>
      <w:r w:rsidRPr="005234D8">
        <w:rPr>
          <w:rFonts w:ascii="Times New Roman" w:eastAsia="Times New Roman" w:hAnsi="Times New Roman" w:cs="Times New Roman"/>
          <w:sz w:val="24"/>
          <w:szCs w:val="24"/>
          <w:lang w:eastAsia="ru-RU"/>
        </w:rPr>
        <w:t xml:space="preserve">Дополнительная общеобразовательная общеразвивающая программа по футболу принадлежит к программам физкультурно-спортивной направленности, </w:t>
      </w:r>
      <w:r w:rsidRPr="005234D8">
        <w:rPr>
          <w:rFonts w:ascii="Times New Roman" w:eastAsia="Times New Roman" w:hAnsi="Times New Roman" w:cs="Times New Roman"/>
          <w:kern w:val="3"/>
          <w:sz w:val="24"/>
          <w:szCs w:val="24"/>
          <w:lang w:eastAsia="ja-JP" w:bidi="fa-IR"/>
        </w:rPr>
        <w:t xml:space="preserve">предназначена для формирования культуры здорового образа жизни и удовлетворения индивидуальных потребностей обучающихся </w:t>
      </w:r>
      <w:r w:rsidRPr="005234D8">
        <w:rPr>
          <w:rFonts w:ascii="Times New Roman" w:eastAsia="Times New Roman" w:hAnsi="Times New Roman" w:cs="Times New Roman"/>
          <w:sz w:val="24"/>
          <w:szCs w:val="24"/>
          <w:lang w:eastAsia="ru-RU"/>
        </w:rPr>
        <w:t>в области физической культуры и спорта.</w:t>
      </w:r>
      <w:r w:rsidR="004904A4" w:rsidRPr="004904A4">
        <w:rPr>
          <w:rFonts w:ascii="Times New Roman" w:hAnsi="Times New Roman" w:cs="Times New Roman"/>
          <w:sz w:val="28"/>
          <w:szCs w:val="28"/>
        </w:rPr>
        <w:t xml:space="preserve"> </w:t>
      </w:r>
    </w:p>
    <w:p w:rsidR="005234D8" w:rsidRPr="005234D8" w:rsidRDefault="004904A4" w:rsidP="004904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5234D8" w:rsidRPr="005234D8">
        <w:rPr>
          <w:rFonts w:ascii="Times New Roman" w:eastAsia="Times New Roman" w:hAnsi="Times New Roman" w:cs="Times New Roman"/>
          <w:b/>
          <w:sz w:val="24"/>
          <w:szCs w:val="24"/>
          <w:lang w:eastAsia="ru-RU"/>
        </w:rPr>
        <w:t>Актуальность программы</w:t>
      </w:r>
      <w:r w:rsidR="005234D8" w:rsidRPr="005234D8">
        <w:rPr>
          <w:rFonts w:ascii="Times New Roman" w:eastAsia="Times New Roman" w:hAnsi="Times New Roman" w:cs="Times New Roman"/>
          <w:sz w:val="24"/>
          <w:szCs w:val="24"/>
          <w:lang w:eastAsia="ru-RU"/>
        </w:rPr>
        <w:t xml:space="preserve"> обусловлена тем, что в настоящее время в условиях современной жизни к числу наиболее актуальных проблем относится критически низкая двигательная активность детей. </w:t>
      </w:r>
      <w:r w:rsidR="005234D8" w:rsidRPr="005234D8">
        <w:rPr>
          <w:rFonts w:ascii="Times New Roman" w:eastAsia="Times New Roman" w:hAnsi="Times New Roman" w:cs="Times New Roman"/>
          <w:bCs/>
          <w:color w:val="000000"/>
          <w:sz w:val="24"/>
          <w:szCs w:val="24"/>
          <w:shd w:val="clear" w:color="auto" w:fill="FFFFFF"/>
          <w:lang w:eastAsia="ru-RU"/>
        </w:rPr>
        <w:t>Статистика говорит</w:t>
      </w:r>
      <w:r w:rsidR="005234D8" w:rsidRPr="005234D8">
        <w:rPr>
          <w:rFonts w:ascii="Times New Roman" w:eastAsia="Times New Roman" w:hAnsi="Times New Roman" w:cs="Times New Roman"/>
          <w:b/>
          <w:sz w:val="24"/>
          <w:szCs w:val="24"/>
          <w:lang w:eastAsia="ru-RU"/>
        </w:rPr>
        <w:t>,</w:t>
      </w:r>
      <w:r w:rsidR="005234D8" w:rsidRPr="005234D8">
        <w:rPr>
          <w:rFonts w:ascii="Times New Roman" w:eastAsia="Times New Roman" w:hAnsi="Times New Roman" w:cs="Times New Roman"/>
          <w:sz w:val="24"/>
          <w:szCs w:val="24"/>
          <w:lang w:eastAsia="ru-RU"/>
        </w:rPr>
        <w:t xml:space="preserve"> что в последние годы в России наблюдается ухудшение состояния здоровья детей, подростков и молодежи.</w:t>
      </w:r>
    </w:p>
    <w:p w:rsidR="005234D8" w:rsidRPr="005234D8" w:rsidRDefault="005234D8" w:rsidP="005234D8">
      <w:pPr>
        <w:spacing w:after="0" w:line="240" w:lineRule="auto"/>
        <w:ind w:firstLine="709"/>
        <w:jc w:val="both"/>
        <w:rPr>
          <w:rFonts w:ascii="Times New Roman" w:eastAsia="Times New Roman" w:hAnsi="Times New Roman" w:cs="Times New Roman"/>
          <w:color w:val="000000"/>
          <w:sz w:val="24"/>
          <w:szCs w:val="24"/>
          <w:lang w:eastAsia="ru-RU"/>
        </w:rPr>
      </w:pPr>
      <w:r w:rsidRPr="005234D8">
        <w:rPr>
          <w:rFonts w:ascii="Times New Roman" w:eastAsia="Times New Roman" w:hAnsi="Times New Roman" w:cs="Times New Roman"/>
          <w:color w:val="000000"/>
          <w:sz w:val="24"/>
          <w:szCs w:val="24"/>
          <w:lang w:eastAsia="ru-RU"/>
        </w:rPr>
        <w:t xml:space="preserve">Настоящая программа </w:t>
      </w:r>
      <w:r w:rsidRPr="005234D8">
        <w:rPr>
          <w:rFonts w:ascii="Times New Roman" w:eastAsia="Times New Roman" w:hAnsi="Times New Roman" w:cs="Times New Roman"/>
          <w:sz w:val="24"/>
          <w:szCs w:val="24"/>
          <w:lang w:eastAsia="ru-RU"/>
        </w:rPr>
        <w:t>разработана для решения данной проблемы, для общего   физического развития обучающихся, физкультурно-спортивной подготовки по виду спорта</w:t>
      </w:r>
      <w:r w:rsidR="004904A4">
        <w:rPr>
          <w:rFonts w:ascii="Times New Roman" w:eastAsia="Times New Roman" w:hAnsi="Times New Roman" w:cs="Times New Roman"/>
          <w:color w:val="000000"/>
          <w:sz w:val="24"/>
          <w:szCs w:val="24"/>
          <w:lang w:eastAsia="ru-RU"/>
        </w:rPr>
        <w:t xml:space="preserve"> волей</w:t>
      </w:r>
      <w:r w:rsidRPr="005234D8">
        <w:rPr>
          <w:rFonts w:ascii="Times New Roman" w:eastAsia="Times New Roman" w:hAnsi="Times New Roman" w:cs="Times New Roman"/>
          <w:color w:val="000000"/>
          <w:sz w:val="24"/>
          <w:szCs w:val="24"/>
          <w:lang w:eastAsia="ru-RU"/>
        </w:rPr>
        <w:t xml:space="preserve">бол </w:t>
      </w:r>
      <w:r w:rsidRPr="005234D8">
        <w:rPr>
          <w:rFonts w:ascii="Times New Roman" w:eastAsia="Times New Roman" w:hAnsi="Times New Roman" w:cs="Times New Roman"/>
          <w:sz w:val="24"/>
          <w:szCs w:val="24"/>
          <w:lang w:eastAsia="ru-RU"/>
        </w:rPr>
        <w:t>в системе дополнительного образования детей.</w:t>
      </w:r>
      <w:r w:rsidR="004904A4">
        <w:rPr>
          <w:rFonts w:ascii="Times New Roman" w:eastAsia="Times New Roman" w:hAnsi="Times New Roman" w:cs="Times New Roman"/>
          <w:sz w:val="24"/>
          <w:szCs w:val="24"/>
          <w:lang w:eastAsia="ru-RU"/>
        </w:rPr>
        <w:t xml:space="preserve"> </w:t>
      </w:r>
    </w:p>
    <w:p w:rsidR="005234D8" w:rsidRDefault="004904A4" w:rsidP="004904A4">
      <w:pPr>
        <w:rPr>
          <w:rFonts w:ascii="Times New Roman" w:hAnsi="Times New Roman" w:cs="Times New Roman"/>
          <w:sz w:val="24"/>
          <w:szCs w:val="24"/>
        </w:rPr>
      </w:pPr>
      <w:r>
        <w:rPr>
          <w:rFonts w:ascii="Times New Roman" w:hAnsi="Times New Roman" w:cs="Times New Roman"/>
          <w:sz w:val="24"/>
          <w:szCs w:val="24"/>
        </w:rPr>
        <w:t xml:space="preserve">            </w:t>
      </w:r>
      <w:r w:rsidRPr="004904A4">
        <w:rPr>
          <w:rFonts w:ascii="Times New Roman" w:hAnsi="Times New Roman" w:cs="Times New Roman"/>
          <w:b/>
          <w:sz w:val="24"/>
          <w:szCs w:val="24"/>
        </w:rPr>
        <w:t xml:space="preserve">Педагогическая целесообразность программы </w:t>
      </w:r>
      <w:r>
        <w:rPr>
          <w:rFonts w:ascii="Times New Roman" w:hAnsi="Times New Roman" w:cs="Times New Roman"/>
          <w:sz w:val="24"/>
          <w:szCs w:val="24"/>
        </w:rPr>
        <w:t xml:space="preserve">заключается </w:t>
      </w:r>
      <w:r w:rsidRPr="004904A4">
        <w:rPr>
          <w:rFonts w:ascii="Times New Roman" w:hAnsi="Times New Roman" w:cs="Times New Roman"/>
          <w:sz w:val="24"/>
          <w:szCs w:val="24"/>
        </w:rPr>
        <w:t>в том, что основой подготовки занимающихся в секции детей и подростков является не только технико-тактическая подготовка, но и общефизическая подготовка, направленная на более высокий показатель физического развития школьников.  Кроме того, теоретический материал программы позволит расширить кругозор детей в области спорта вообще, сформирует интерес занимающихся к положительному</w:t>
      </w:r>
      <w:r>
        <w:rPr>
          <w:rFonts w:ascii="Times New Roman" w:hAnsi="Times New Roman" w:cs="Times New Roman"/>
          <w:sz w:val="24"/>
          <w:szCs w:val="24"/>
        </w:rPr>
        <w:t xml:space="preserve"> влиянию спорта на здоровье. Д</w:t>
      </w:r>
      <w:r w:rsidRPr="004904A4">
        <w:rPr>
          <w:rFonts w:ascii="Times New Roman" w:hAnsi="Times New Roman" w:cs="Times New Roman"/>
          <w:sz w:val="24"/>
          <w:szCs w:val="24"/>
        </w:rPr>
        <w:t>анная программа позволяет обучаться детям с любым уровнем исходных природных данных (в коллектив принимаются все желающие, кроме имеющих медицинские противопоказания).</w:t>
      </w:r>
    </w:p>
    <w:p w:rsidR="004904A4" w:rsidRPr="004904A4" w:rsidRDefault="004904A4" w:rsidP="004904A4">
      <w:pPr>
        <w:rPr>
          <w:rFonts w:ascii="Times New Roman" w:hAnsi="Times New Roman" w:cs="Times New Roman"/>
          <w:sz w:val="24"/>
          <w:szCs w:val="24"/>
        </w:rPr>
      </w:pPr>
      <w:r>
        <w:rPr>
          <w:rFonts w:ascii="Times New Roman" w:hAnsi="Times New Roman" w:cs="Times New Roman"/>
          <w:sz w:val="24"/>
          <w:szCs w:val="24"/>
        </w:rPr>
        <w:t xml:space="preserve">           </w:t>
      </w:r>
      <w:r w:rsidRPr="004904A4">
        <w:rPr>
          <w:rFonts w:ascii="Times New Roman" w:hAnsi="Times New Roman" w:cs="Times New Roman"/>
          <w:b/>
          <w:sz w:val="24"/>
          <w:szCs w:val="24"/>
        </w:rPr>
        <w:t xml:space="preserve">Отличительные особенности </w:t>
      </w:r>
      <w:r w:rsidRPr="004904A4">
        <w:rPr>
          <w:rFonts w:ascii="Times New Roman" w:hAnsi="Times New Roman" w:cs="Times New Roman"/>
          <w:sz w:val="24"/>
          <w:szCs w:val="24"/>
        </w:rPr>
        <w:t>данной программы заключаются в вариативности разнообразного набора тренировочных средств и изменении нагрузок, поддержании интереса к ведению здорового образа жизни, возможности реализации собственных амбиций обучающихся через участие в школьных и районных соревнованиях. Тренер-преподаватель имеет возможность варьировать часовую нагрузку в каждом разделе учебного плана по темам с учетом возрастных особенностей группы и степени усвоения учебного материала.</w:t>
      </w:r>
    </w:p>
    <w:p w:rsidR="006B59A2" w:rsidRPr="006B59A2" w:rsidRDefault="00DF21F0" w:rsidP="006B59A2">
      <w:pPr>
        <w:rPr>
          <w:rFonts w:ascii="Times New Roman" w:hAnsi="Times New Roman" w:cs="Times New Roman"/>
          <w:sz w:val="24"/>
          <w:szCs w:val="24"/>
        </w:rPr>
      </w:pPr>
      <w:r>
        <w:rPr>
          <w:rFonts w:ascii="Times New Roman" w:hAnsi="Times New Roman" w:cs="Times New Roman"/>
          <w:b/>
          <w:sz w:val="24"/>
          <w:szCs w:val="24"/>
        </w:rPr>
        <w:t xml:space="preserve">           </w:t>
      </w:r>
      <w:r w:rsidR="004904A4" w:rsidRPr="004904A4">
        <w:rPr>
          <w:rFonts w:ascii="Times New Roman" w:hAnsi="Times New Roman" w:cs="Times New Roman"/>
          <w:b/>
          <w:sz w:val="24"/>
          <w:szCs w:val="24"/>
        </w:rPr>
        <w:t>Адресат программы:</w:t>
      </w:r>
      <w:r w:rsidR="006B59A2">
        <w:rPr>
          <w:rFonts w:ascii="Times New Roman" w:hAnsi="Times New Roman" w:cs="Times New Roman"/>
          <w:sz w:val="24"/>
          <w:szCs w:val="24"/>
        </w:rPr>
        <w:t xml:space="preserve"> дети и подростки от 11</w:t>
      </w:r>
      <w:r w:rsidR="006B59A2" w:rsidRPr="006B59A2">
        <w:rPr>
          <w:rFonts w:ascii="Times New Roman" w:hAnsi="Times New Roman" w:cs="Times New Roman"/>
          <w:sz w:val="24"/>
          <w:szCs w:val="24"/>
        </w:rPr>
        <w:t xml:space="preserve"> до 14 лет</w:t>
      </w:r>
      <w:r w:rsidR="00F34037">
        <w:rPr>
          <w:rFonts w:ascii="Times New Roman" w:hAnsi="Times New Roman" w:cs="Times New Roman"/>
          <w:sz w:val="24"/>
          <w:szCs w:val="24"/>
        </w:rPr>
        <w:t xml:space="preserve">. </w:t>
      </w:r>
      <w:r w:rsidR="006B59A2" w:rsidRPr="006B59A2">
        <w:rPr>
          <w:rFonts w:ascii="Times New Roman" w:hAnsi="Times New Roman" w:cs="Times New Roman"/>
          <w:sz w:val="24"/>
          <w:szCs w:val="24"/>
        </w:rPr>
        <w:t>Минимальное количество детей в группе- 12 человек.</w:t>
      </w:r>
      <w:r w:rsidR="00F34037">
        <w:rPr>
          <w:rFonts w:ascii="Times New Roman" w:hAnsi="Times New Roman" w:cs="Times New Roman"/>
          <w:sz w:val="24"/>
          <w:szCs w:val="24"/>
        </w:rPr>
        <w:t xml:space="preserve"> Работая с детьми, </w:t>
      </w:r>
      <w:r w:rsidR="006B59A2" w:rsidRPr="006B59A2">
        <w:rPr>
          <w:rFonts w:ascii="Times New Roman" w:hAnsi="Times New Roman" w:cs="Times New Roman"/>
          <w:sz w:val="24"/>
          <w:szCs w:val="24"/>
        </w:rPr>
        <w:t>следует не забывать об анатомо-физиологических и психических особенностях возрастного развития детского организма. К обучению игре в волейбол следует приступать с 10-11 -летнего возраста. Развиваясь, организм детей проходит определенные стадии: 10-14, 14-16, 16-18 лет. С учетом возраста должна применяться определенная методика обучения и совершенствования технических и тактических приемов волейбола. Кост</w:t>
      </w:r>
      <w:r w:rsidR="006B59A2">
        <w:rPr>
          <w:rFonts w:ascii="Times New Roman" w:hAnsi="Times New Roman" w:cs="Times New Roman"/>
          <w:sz w:val="24"/>
          <w:szCs w:val="24"/>
        </w:rPr>
        <w:t>но-мышечный аппарат до</w:t>
      </w:r>
      <w:r w:rsidR="006B59A2" w:rsidRPr="006B59A2">
        <w:rPr>
          <w:rFonts w:ascii="Times New Roman" w:hAnsi="Times New Roman" w:cs="Times New Roman"/>
          <w:sz w:val="24"/>
          <w:szCs w:val="24"/>
        </w:rPr>
        <w:t xml:space="preserve"> находится в стадии естественного развития. В связи </w:t>
      </w:r>
      <w:r w:rsidR="006B59A2">
        <w:rPr>
          <w:rFonts w:ascii="Times New Roman" w:hAnsi="Times New Roman" w:cs="Times New Roman"/>
          <w:sz w:val="24"/>
          <w:szCs w:val="24"/>
        </w:rPr>
        <w:t>с этим</w:t>
      </w:r>
      <w:r w:rsidR="006B59A2" w:rsidRPr="006B59A2">
        <w:rPr>
          <w:rFonts w:ascii="Times New Roman" w:hAnsi="Times New Roman" w:cs="Times New Roman"/>
          <w:sz w:val="24"/>
          <w:szCs w:val="24"/>
        </w:rPr>
        <w:t xml:space="preserve"> не рекомендуются большие физические нагрузки на позвоночный столб. С 10 лет у девочек и с 14 лет у мальчиков длина тела резко увеличивается. Чрезмерные физические нагрузки могут вызвать замедление роста трубчатых костей в длину. В </w:t>
      </w:r>
      <w:r w:rsidR="006B59A2">
        <w:rPr>
          <w:rFonts w:ascii="Times New Roman" w:hAnsi="Times New Roman" w:cs="Times New Roman"/>
          <w:sz w:val="24"/>
          <w:szCs w:val="24"/>
        </w:rPr>
        <w:t>возрасте 11</w:t>
      </w:r>
      <w:r w:rsidR="006B59A2" w:rsidRPr="006B59A2">
        <w:rPr>
          <w:rFonts w:ascii="Times New Roman" w:hAnsi="Times New Roman" w:cs="Times New Roman"/>
          <w:sz w:val="24"/>
          <w:szCs w:val="24"/>
        </w:rPr>
        <w:t xml:space="preserve">-14 лет сила нервных процессов, особенно внутреннего торможения, невелика, внимание неустойчиво. Следовательно, нецелесообразны длительные объяснения упражнений, т.к. в сосредоточенном состоянии ученик относительно долгое время находиться не может, но показ упражнений воспринимает без умственных усилий, поэтому необходим качественный показ. В этом возрасте многие новые формы движений приобретаются и закрепляются зачастую без длительного инструктажа, это лучший возраст </w:t>
      </w:r>
      <w:r w:rsidR="006B59A2" w:rsidRPr="006B59A2">
        <w:rPr>
          <w:rFonts w:ascii="Times New Roman" w:hAnsi="Times New Roman" w:cs="Times New Roman"/>
          <w:sz w:val="24"/>
          <w:szCs w:val="24"/>
        </w:rPr>
        <w:lastRenderedPageBreak/>
        <w:t>для обучения, что важно для овладения техникой игры в волейбол. Но это не значит, что начало занятий волейболом в более позднем возрасте (старше 14 лет) не дает желаемых результатов. Практика убедительно доказывает, что обучению волейболу все возрасты покорны.</w:t>
      </w:r>
    </w:p>
    <w:p w:rsidR="006B59A2" w:rsidRDefault="006B59A2" w:rsidP="006B59A2">
      <w:pPr>
        <w:rPr>
          <w:rFonts w:ascii="Times New Roman" w:hAnsi="Times New Roman" w:cs="Times New Roman"/>
          <w:sz w:val="24"/>
          <w:szCs w:val="24"/>
        </w:rPr>
      </w:pPr>
      <w:r>
        <w:rPr>
          <w:rFonts w:ascii="Times New Roman" w:hAnsi="Times New Roman" w:cs="Times New Roman"/>
          <w:sz w:val="24"/>
          <w:szCs w:val="24"/>
        </w:rPr>
        <w:t xml:space="preserve"> В возрасте 11</w:t>
      </w:r>
      <w:r w:rsidRPr="006B59A2">
        <w:rPr>
          <w:rFonts w:ascii="Times New Roman" w:hAnsi="Times New Roman" w:cs="Times New Roman"/>
          <w:sz w:val="24"/>
          <w:szCs w:val="24"/>
        </w:rPr>
        <w:t>-14 лет появляются сосредоточенность, хорошая память и логическое мышление. Подростки уравновешены и оптимистичны. Возрастает способность к восприятию, запоминанию сложных движений, анализу своих действий. Быстро развивается острота мышечного чувства (хорошая ориентация в пространстве). Этот возраст благодатный для развития быстроты двигательной реакции и обучения тактике игры. У девочек этот период совпадает с началом полового созревания (у мальчиков несколько позже). Девочки заметно прибавляют в весе, а для мальчиков характерно увеличен</w:t>
      </w:r>
      <w:r>
        <w:rPr>
          <w:rFonts w:ascii="Times New Roman" w:hAnsi="Times New Roman" w:cs="Times New Roman"/>
          <w:sz w:val="24"/>
          <w:szCs w:val="24"/>
        </w:rPr>
        <w:t xml:space="preserve">ие силы мышц конечностей. </w:t>
      </w:r>
      <w:r w:rsidRPr="006B59A2">
        <w:rPr>
          <w:rFonts w:ascii="Times New Roman" w:hAnsi="Times New Roman" w:cs="Times New Roman"/>
          <w:sz w:val="24"/>
          <w:szCs w:val="24"/>
        </w:rPr>
        <w:t xml:space="preserve"> Появляются неуравновешенность и неустойчивость настроения. Неуверенность маскируется шумной манерой поведения. Отличается возбудимость</w:t>
      </w:r>
      <w:r>
        <w:rPr>
          <w:rFonts w:ascii="Times New Roman" w:hAnsi="Times New Roman" w:cs="Times New Roman"/>
          <w:sz w:val="24"/>
          <w:szCs w:val="24"/>
        </w:rPr>
        <w:t>ю</w:t>
      </w:r>
      <w:r w:rsidRPr="006B59A2">
        <w:rPr>
          <w:rFonts w:ascii="Times New Roman" w:hAnsi="Times New Roman" w:cs="Times New Roman"/>
          <w:sz w:val="24"/>
          <w:szCs w:val="24"/>
        </w:rPr>
        <w:t xml:space="preserve">. Снижается работоспособность, замедляется рост. Со стороны учителя, инструктора необходимо чуткое педагогическое и психологическое руководство. Физические нагрузки должны быть снижены. Основное внимание направлено на совершенствование техники приемов волейбола и исправление ошибок. На занятиях по волейболу не переступаются границы оптимальных усилий и исключается переутомление, в силу того, что волейбол по своей специфике является самодозирующимся упражнением. Начинающий волейболист, овладевший лишь простейшими способами выполнения игровых приемов, может играть длительное время (или выполнять технические упражнения), но между выполняемыми игровыми действиями возникают естественные паузы отдыха (выход мяча из игры), которые не дают возможности ученику утомиться. В процессе обучения игровым приемам рекомендуется сосредоточить внимание на овладении основами техники (исходные положения, перемещения, прыжки, передачи, подачи) лишь после этого переходить к совершенствованию технических приемов. При обучении как можно чаще применять подвижные игр с элементами волейбола, упражнения, имитирующие игровые приемы, игры по упрошенным правилам, соревнования в выполнении отдельных игровых приемов. Дети лучше воспринимают игровые приемы и овладевают ими в учебных играх с ограничением фиксации технически ошибок. С возрастом и с овладением основами игровых приемов, у детей легче исправить техническую ошибку, чем залечить психическую травму, полученную при постоянном внушении, постоянном фиксировании ошибок, которые вырабатывают у занимающихся рефлекс неполноценности, неумехи снижают интерес к волейболу. </w:t>
      </w:r>
    </w:p>
    <w:p w:rsidR="006B59A2" w:rsidRDefault="006B59A2" w:rsidP="006B59A2">
      <w:pPr>
        <w:pStyle w:val="c9"/>
        <w:shd w:val="clear" w:color="auto" w:fill="FFFFFF"/>
        <w:spacing w:before="0" w:beforeAutospacing="0" w:after="0" w:afterAutospacing="0"/>
        <w:ind w:firstLine="709"/>
        <w:jc w:val="both"/>
      </w:pPr>
      <w:r w:rsidRPr="003A33CD">
        <w:rPr>
          <w:b/>
          <w:color w:val="000000"/>
          <w:shd w:val="clear" w:color="auto" w:fill="FFFFFF"/>
        </w:rPr>
        <w:t>У</w:t>
      </w:r>
      <w:r w:rsidRPr="00F65E6D">
        <w:rPr>
          <w:b/>
        </w:rPr>
        <w:t>ровень программы</w:t>
      </w:r>
      <w:r>
        <w:rPr>
          <w:b/>
        </w:rPr>
        <w:t xml:space="preserve">: ознакомительный. </w:t>
      </w:r>
      <w:r w:rsidRPr="006B59A2">
        <w:t>Д</w:t>
      </w:r>
      <w:r w:rsidRPr="001A3464">
        <w:rPr>
          <w:color w:val="000000"/>
          <w:shd w:val="clear" w:color="auto" w:fill="FFFFFF"/>
        </w:rPr>
        <w:t>анна</w:t>
      </w:r>
      <w:r>
        <w:rPr>
          <w:color w:val="000000"/>
          <w:shd w:val="clear" w:color="auto" w:fill="FFFFFF"/>
        </w:rPr>
        <w:t>я программа рассчитана на 1 год</w:t>
      </w:r>
      <w:r w:rsidRPr="001A3464">
        <w:rPr>
          <w:color w:val="000000"/>
          <w:shd w:val="clear" w:color="auto" w:fill="FFFFFF"/>
        </w:rPr>
        <w:t xml:space="preserve"> обучения,</w:t>
      </w:r>
      <w:r>
        <w:rPr>
          <w:color w:val="000000"/>
          <w:sz w:val="28"/>
          <w:szCs w:val="28"/>
          <w:shd w:val="clear" w:color="auto" w:fill="FFFFFF"/>
        </w:rPr>
        <w:t xml:space="preserve"> </w:t>
      </w:r>
      <w:r>
        <w:t>на 34 учебные недели, 68</w:t>
      </w:r>
      <w:r w:rsidRPr="00D27E8C">
        <w:t xml:space="preserve"> час</w:t>
      </w:r>
      <w:r>
        <w:t>ов.</w:t>
      </w:r>
    </w:p>
    <w:p w:rsidR="006B59A2" w:rsidRPr="00011DD0" w:rsidRDefault="006B59A2" w:rsidP="006B59A2">
      <w:pPr>
        <w:pStyle w:val="c9"/>
        <w:shd w:val="clear" w:color="auto" w:fill="FFFFFF"/>
        <w:spacing w:before="0" w:beforeAutospacing="0" w:after="0" w:afterAutospacing="0"/>
        <w:ind w:firstLine="709"/>
        <w:jc w:val="both"/>
      </w:pPr>
      <w:r w:rsidRPr="00F65E6D">
        <w:rPr>
          <w:b/>
        </w:rPr>
        <w:t>Формы обучения</w:t>
      </w:r>
      <w:r>
        <w:rPr>
          <w:b/>
        </w:rPr>
        <w:t xml:space="preserve">: </w:t>
      </w:r>
      <w:r w:rsidRPr="003052AF">
        <w:rPr>
          <w:color w:val="000000"/>
        </w:rPr>
        <w:t>очная</w:t>
      </w:r>
      <w:r w:rsidRPr="00D67E21">
        <w:rPr>
          <w:color w:val="000000"/>
        </w:rPr>
        <w:t>.</w:t>
      </w:r>
    </w:p>
    <w:p w:rsidR="006B59A2" w:rsidRDefault="006B59A2" w:rsidP="006B59A2">
      <w:pPr>
        <w:pStyle w:val="c9"/>
        <w:shd w:val="clear" w:color="auto" w:fill="FFFFFF"/>
        <w:spacing w:before="0" w:beforeAutospacing="0" w:after="0" w:afterAutospacing="0"/>
        <w:ind w:firstLine="709"/>
        <w:jc w:val="both"/>
        <w:rPr>
          <w:color w:val="000000"/>
        </w:rPr>
      </w:pPr>
      <w:r w:rsidRPr="00F65E6D">
        <w:rPr>
          <w:b/>
        </w:rPr>
        <w:t>Режим занятий</w:t>
      </w:r>
      <w:r>
        <w:rPr>
          <w:b/>
        </w:rPr>
        <w:t xml:space="preserve">: </w:t>
      </w:r>
      <w:r w:rsidRPr="00AF0EE8">
        <w:rPr>
          <w:bCs/>
          <w:color w:val="000000"/>
        </w:rPr>
        <w:t xml:space="preserve">составлен </w:t>
      </w:r>
      <w:r w:rsidRPr="00AF0EE8">
        <w:rPr>
          <w:color w:val="000000"/>
        </w:rPr>
        <w:t>согласно «Санитарно-эпидемиологическим требованиям к устройству, содержанию и организации режима работы образовательных организаций дополнительного образования детей» СанПиН 2.4.4.3172-14 от 04.07</w:t>
      </w:r>
      <w:r>
        <w:rPr>
          <w:color w:val="000000"/>
        </w:rPr>
        <w:t>.2014 года, занятия проводятся 2 раза в неделю по 1 академическому часу, общая нагрузка в неделю составляет 2 часа.</w:t>
      </w:r>
    </w:p>
    <w:p w:rsidR="00F34037" w:rsidRPr="00F34037" w:rsidRDefault="00F34037" w:rsidP="00F34037">
      <w:pPr>
        <w:rPr>
          <w:rFonts w:ascii="Times New Roman" w:hAnsi="Times New Roman" w:cs="Times New Roman"/>
          <w:sz w:val="24"/>
          <w:szCs w:val="24"/>
        </w:rPr>
      </w:pPr>
      <w:r w:rsidRPr="00F34037">
        <w:rPr>
          <w:rFonts w:ascii="Times New Roman" w:hAnsi="Times New Roman" w:cs="Times New Roman"/>
          <w:b/>
          <w:sz w:val="24"/>
          <w:szCs w:val="24"/>
        </w:rPr>
        <w:t xml:space="preserve">Особенности организации образовательного процесса: </w:t>
      </w:r>
      <w:r w:rsidRPr="00F34037">
        <w:rPr>
          <w:rFonts w:ascii="Times New Roman" w:hAnsi="Times New Roman" w:cs="Times New Roman"/>
          <w:sz w:val="24"/>
          <w:szCs w:val="24"/>
        </w:rPr>
        <w:t>занятия по данной программе проводятся с группами постоянного состава, формируются с учетом возрастных особенностей, что</w:t>
      </w:r>
      <w:r>
        <w:rPr>
          <w:rFonts w:ascii="Times New Roman" w:hAnsi="Times New Roman" w:cs="Times New Roman"/>
          <w:sz w:val="24"/>
          <w:szCs w:val="24"/>
        </w:rPr>
        <w:t xml:space="preserve"> позволяет </w:t>
      </w:r>
      <w:r w:rsidRPr="00F34037">
        <w:rPr>
          <w:rFonts w:ascii="Times New Roman" w:hAnsi="Times New Roman" w:cs="Times New Roman"/>
          <w:sz w:val="24"/>
          <w:szCs w:val="24"/>
        </w:rPr>
        <w:t xml:space="preserve">выстраивать занятия с включением разнообразного набора тренировочных средств и изменения нагрузок. Основными формами учебно-тренировочного процесса в спортивной школе являются теоретические и практические занятия. Практические </w:t>
      </w:r>
      <w:r w:rsidRPr="00F34037">
        <w:rPr>
          <w:rFonts w:ascii="Times New Roman" w:hAnsi="Times New Roman" w:cs="Times New Roman"/>
          <w:sz w:val="24"/>
          <w:szCs w:val="24"/>
        </w:rPr>
        <w:lastRenderedPageBreak/>
        <w:t>занятия включают: общую физическую, специальную физическую, техническую, игровую виды подготовки. А также восстановительные мероприятия, контрольные испы</w:t>
      </w:r>
      <w:r>
        <w:rPr>
          <w:rFonts w:ascii="Times New Roman" w:hAnsi="Times New Roman" w:cs="Times New Roman"/>
          <w:sz w:val="24"/>
          <w:szCs w:val="24"/>
        </w:rPr>
        <w:t>тания</w:t>
      </w:r>
      <w:r w:rsidRPr="00F34037">
        <w:rPr>
          <w:rFonts w:ascii="Times New Roman" w:hAnsi="Times New Roman" w:cs="Times New Roman"/>
          <w:sz w:val="24"/>
          <w:szCs w:val="24"/>
        </w:rPr>
        <w:t xml:space="preserve">. </w:t>
      </w:r>
    </w:p>
    <w:p w:rsidR="00F34037" w:rsidRPr="00F34037" w:rsidRDefault="00F34037" w:rsidP="00F34037">
      <w:pPr>
        <w:rPr>
          <w:rFonts w:ascii="Times New Roman" w:hAnsi="Times New Roman" w:cs="Times New Roman"/>
          <w:sz w:val="24"/>
          <w:szCs w:val="24"/>
        </w:rPr>
      </w:pPr>
      <w:r w:rsidRPr="00F34037">
        <w:rPr>
          <w:rFonts w:ascii="Times New Roman" w:hAnsi="Times New Roman" w:cs="Times New Roman"/>
          <w:sz w:val="24"/>
          <w:szCs w:val="24"/>
        </w:rPr>
        <w:t xml:space="preserve">Теоретическая подготовка имеет немаловажное значение в подготовке обучающихся. Проводится в форме бесед, лекций и непосредственно в процессе учебно-тренировочного занятия. Она органически связана с физической, техникой, моральной и волевой подготовкой как элемент практических знаний. </w:t>
      </w:r>
    </w:p>
    <w:p w:rsidR="00F34037" w:rsidRPr="00F34037" w:rsidRDefault="00F34037" w:rsidP="00F34037">
      <w:pPr>
        <w:rPr>
          <w:rFonts w:ascii="Times New Roman" w:hAnsi="Times New Roman" w:cs="Times New Roman"/>
          <w:sz w:val="24"/>
          <w:szCs w:val="24"/>
        </w:rPr>
      </w:pPr>
      <w:r w:rsidRPr="00F34037">
        <w:rPr>
          <w:rFonts w:ascii="Times New Roman" w:hAnsi="Times New Roman" w:cs="Times New Roman"/>
          <w:iCs/>
          <w:sz w:val="24"/>
          <w:szCs w:val="24"/>
        </w:rPr>
        <w:t>Общая физическая подготовка</w:t>
      </w:r>
      <w:r w:rsidRPr="00F34037">
        <w:rPr>
          <w:rFonts w:ascii="Times New Roman" w:hAnsi="Times New Roman" w:cs="Times New Roman"/>
          <w:i/>
          <w:iCs/>
          <w:sz w:val="24"/>
          <w:szCs w:val="24"/>
        </w:rPr>
        <w:t xml:space="preserve"> </w:t>
      </w:r>
      <w:r w:rsidRPr="00F34037">
        <w:rPr>
          <w:rFonts w:ascii="Times New Roman" w:hAnsi="Times New Roman" w:cs="Times New Roman"/>
          <w:sz w:val="24"/>
          <w:szCs w:val="24"/>
        </w:rPr>
        <w:t>направлена на развитие основных двигательных качеств - силы, быстроты, выносливости, гибкости, ловкости, а также на обогащение обучающихся разнообразными двигательными навыками. Средства общей физической подготовки подбираются с учетом возраста обучающихся и специфики футбола. Из всего многообразия средств общей физической подготовки в занятиях преимущественно используются упражнения из гимнастики, акробатики, легкой атлетики, баскетбола, гандбола, подвижные игры.</w:t>
      </w:r>
    </w:p>
    <w:p w:rsidR="00F34037" w:rsidRPr="00F34037" w:rsidRDefault="00F34037" w:rsidP="00F34037">
      <w:pPr>
        <w:rPr>
          <w:rFonts w:ascii="Times New Roman" w:hAnsi="Times New Roman" w:cs="Times New Roman"/>
          <w:sz w:val="24"/>
          <w:szCs w:val="24"/>
        </w:rPr>
      </w:pPr>
      <w:r w:rsidRPr="00F34037">
        <w:rPr>
          <w:rFonts w:ascii="Times New Roman" w:hAnsi="Times New Roman" w:cs="Times New Roman"/>
          <w:sz w:val="24"/>
          <w:szCs w:val="24"/>
        </w:rPr>
        <w:t xml:space="preserve">Общеразвивающие упражнения в зависимости от задач тренировки можно включать в подготовительную, в основную и, отчасти, в заключительную части занятия.  Это особенно характерно для спортивно-оздоровительного этапа обучения, когда эффективность средств </w:t>
      </w:r>
      <w:r w:rsidR="0096681F">
        <w:rPr>
          <w:rFonts w:ascii="Times New Roman" w:hAnsi="Times New Roman" w:cs="Times New Roman"/>
          <w:sz w:val="24"/>
          <w:szCs w:val="24"/>
        </w:rPr>
        <w:t>воле</w:t>
      </w:r>
      <w:r>
        <w:rPr>
          <w:rFonts w:ascii="Times New Roman" w:hAnsi="Times New Roman" w:cs="Times New Roman"/>
          <w:sz w:val="24"/>
          <w:szCs w:val="24"/>
        </w:rPr>
        <w:t>й</w:t>
      </w:r>
      <w:r w:rsidRPr="00F34037">
        <w:rPr>
          <w:rFonts w:ascii="Times New Roman" w:hAnsi="Times New Roman" w:cs="Times New Roman"/>
          <w:sz w:val="24"/>
          <w:szCs w:val="24"/>
        </w:rPr>
        <w:t>бола еще незначительна (малая физическая нагрузка в упражнениях по технике и двусторонней игре).</w:t>
      </w:r>
    </w:p>
    <w:p w:rsidR="00F34037" w:rsidRPr="00F34037" w:rsidRDefault="00F34037" w:rsidP="00F34037">
      <w:pPr>
        <w:rPr>
          <w:rFonts w:ascii="Times New Roman" w:hAnsi="Times New Roman" w:cs="Times New Roman"/>
          <w:sz w:val="24"/>
          <w:szCs w:val="24"/>
        </w:rPr>
      </w:pPr>
      <w:r w:rsidRPr="00F34037">
        <w:rPr>
          <w:rFonts w:ascii="Times New Roman" w:hAnsi="Times New Roman" w:cs="Times New Roman"/>
          <w:sz w:val="24"/>
          <w:szCs w:val="24"/>
        </w:rPr>
        <w:t>По мер</w:t>
      </w:r>
      <w:r w:rsidR="0096681F">
        <w:rPr>
          <w:rFonts w:ascii="Times New Roman" w:hAnsi="Times New Roman" w:cs="Times New Roman"/>
          <w:sz w:val="24"/>
          <w:szCs w:val="24"/>
        </w:rPr>
        <w:t>е освоения</w:t>
      </w:r>
      <w:r w:rsidRPr="00F34037">
        <w:rPr>
          <w:rFonts w:ascii="Times New Roman" w:hAnsi="Times New Roman" w:cs="Times New Roman"/>
          <w:sz w:val="24"/>
          <w:szCs w:val="24"/>
        </w:rPr>
        <w:t xml:space="preserve"> технических приемов </w:t>
      </w:r>
      <w:r>
        <w:rPr>
          <w:rFonts w:ascii="Times New Roman" w:hAnsi="Times New Roman" w:cs="Times New Roman"/>
          <w:sz w:val="24"/>
          <w:szCs w:val="24"/>
        </w:rPr>
        <w:t>волей</w:t>
      </w:r>
      <w:r w:rsidR="0096681F">
        <w:rPr>
          <w:rFonts w:ascii="Times New Roman" w:hAnsi="Times New Roman" w:cs="Times New Roman"/>
          <w:sz w:val="24"/>
          <w:szCs w:val="24"/>
        </w:rPr>
        <w:t xml:space="preserve">бола, </w:t>
      </w:r>
      <w:r w:rsidRPr="00F34037">
        <w:rPr>
          <w:rFonts w:ascii="Times New Roman" w:hAnsi="Times New Roman" w:cs="Times New Roman"/>
          <w:sz w:val="24"/>
          <w:szCs w:val="24"/>
        </w:rPr>
        <w:t>обучающиеся изучают тактические действия, связанные с эти</w:t>
      </w:r>
      <w:r w:rsidRPr="00F34037">
        <w:rPr>
          <w:rFonts w:ascii="Times New Roman" w:hAnsi="Times New Roman" w:cs="Times New Roman"/>
          <w:sz w:val="24"/>
          <w:szCs w:val="24"/>
        </w:rPr>
        <w:softHyphen/>
        <w:t>ми приемами.</w:t>
      </w:r>
    </w:p>
    <w:p w:rsidR="00F34037" w:rsidRPr="00F34037" w:rsidRDefault="00F34037" w:rsidP="00F34037">
      <w:pPr>
        <w:rPr>
          <w:rFonts w:ascii="Times New Roman" w:hAnsi="Times New Roman" w:cs="Times New Roman"/>
          <w:sz w:val="24"/>
          <w:szCs w:val="24"/>
        </w:rPr>
      </w:pPr>
      <w:r w:rsidRPr="00F34037">
        <w:rPr>
          <w:rFonts w:ascii="Times New Roman" w:hAnsi="Times New Roman" w:cs="Times New Roman"/>
          <w:sz w:val="24"/>
          <w:szCs w:val="24"/>
        </w:rPr>
        <w:t>Специальная физическая подготовка направлена на развитие физических качеств и способно</w:t>
      </w:r>
      <w:r w:rsidR="0096681F">
        <w:rPr>
          <w:rFonts w:ascii="Times New Roman" w:hAnsi="Times New Roman" w:cs="Times New Roman"/>
          <w:sz w:val="24"/>
          <w:szCs w:val="24"/>
        </w:rPr>
        <w:t>стей, специфичных для игры в волей</w:t>
      </w:r>
      <w:r w:rsidRPr="00F34037">
        <w:rPr>
          <w:rFonts w:ascii="Times New Roman" w:hAnsi="Times New Roman" w:cs="Times New Roman"/>
          <w:sz w:val="24"/>
          <w:szCs w:val="24"/>
        </w:rPr>
        <w:t xml:space="preserve">бол. Задачи ее непосредственно связаны с обучением технике и тактике игры. Основным средством специальной физической подготовки являются специальные (подготовительные) упражнения и игры.  </w:t>
      </w:r>
    </w:p>
    <w:p w:rsidR="00F34037" w:rsidRPr="00F34037" w:rsidRDefault="00F34037" w:rsidP="00F34037">
      <w:pPr>
        <w:rPr>
          <w:rFonts w:ascii="Times New Roman" w:hAnsi="Times New Roman" w:cs="Times New Roman"/>
          <w:sz w:val="24"/>
          <w:szCs w:val="24"/>
        </w:rPr>
      </w:pPr>
      <w:r w:rsidRPr="00F34037">
        <w:rPr>
          <w:rFonts w:ascii="Times New Roman" w:hAnsi="Times New Roman" w:cs="Times New Roman"/>
          <w:sz w:val="24"/>
          <w:szCs w:val="24"/>
        </w:rPr>
        <w:t>Систематическое применение подготовительных упражнений ускоряет процесс обучения техническим приемам футбола и создает предпосылки для формирования более прочных двигательных навыков.</w:t>
      </w:r>
    </w:p>
    <w:p w:rsidR="00F34037" w:rsidRPr="00F34037" w:rsidRDefault="00F34037" w:rsidP="00F34037">
      <w:pPr>
        <w:rPr>
          <w:rFonts w:ascii="Times New Roman" w:hAnsi="Times New Roman" w:cs="Times New Roman"/>
          <w:sz w:val="24"/>
          <w:szCs w:val="24"/>
        </w:rPr>
      </w:pPr>
      <w:r w:rsidRPr="00F34037">
        <w:rPr>
          <w:rFonts w:ascii="Times New Roman" w:hAnsi="Times New Roman" w:cs="Times New Roman"/>
          <w:sz w:val="24"/>
          <w:szCs w:val="24"/>
        </w:rPr>
        <w:t>По технической подготовке   подводящие упражнения, упражнения с мячами (теннисными, резиновыми, волейбольными). Обучающиеся сами выбирают приемы и упражнения,</w:t>
      </w:r>
      <w:r>
        <w:rPr>
          <w:rFonts w:ascii="Times New Roman" w:hAnsi="Times New Roman" w:cs="Times New Roman"/>
          <w:sz w:val="24"/>
          <w:szCs w:val="24"/>
        </w:rPr>
        <w:t xml:space="preserve"> а учитель</w:t>
      </w:r>
      <w:r w:rsidRPr="00F34037">
        <w:rPr>
          <w:rFonts w:ascii="Times New Roman" w:hAnsi="Times New Roman" w:cs="Times New Roman"/>
          <w:sz w:val="24"/>
          <w:szCs w:val="24"/>
        </w:rPr>
        <w:t xml:space="preserve"> должен организовать занятия так, чтобы выполнение одного упражнения не мешало исполнению других.  </w:t>
      </w:r>
    </w:p>
    <w:p w:rsidR="006B59A2" w:rsidRDefault="00F34037" w:rsidP="006B59A2">
      <w:pPr>
        <w:rPr>
          <w:rFonts w:ascii="Times New Roman" w:hAnsi="Times New Roman" w:cs="Times New Roman"/>
          <w:sz w:val="24"/>
          <w:szCs w:val="24"/>
        </w:rPr>
      </w:pPr>
      <w:r w:rsidRPr="00F34037">
        <w:rPr>
          <w:rFonts w:ascii="Times New Roman" w:hAnsi="Times New Roman" w:cs="Times New Roman"/>
          <w:sz w:val="24"/>
          <w:szCs w:val="24"/>
        </w:rPr>
        <w:t>Для восстановления работоспособности обучающихся используется широкий круг средств и мероприятий с учетом возраста, интенсивности тренировочных нагрузок и индивидуальных осо</w:t>
      </w:r>
      <w:r w:rsidRPr="00F34037">
        <w:rPr>
          <w:rFonts w:ascii="Times New Roman" w:hAnsi="Times New Roman" w:cs="Times New Roman"/>
          <w:sz w:val="24"/>
          <w:szCs w:val="24"/>
        </w:rPr>
        <w:softHyphen/>
        <w:t>бенностей. Формы восстановительных</w:t>
      </w:r>
      <w:r w:rsidR="0096681F">
        <w:rPr>
          <w:rFonts w:ascii="Times New Roman" w:hAnsi="Times New Roman" w:cs="Times New Roman"/>
          <w:sz w:val="24"/>
          <w:szCs w:val="24"/>
        </w:rPr>
        <w:t xml:space="preserve"> мероприятий: </w:t>
      </w:r>
      <w:r w:rsidRPr="00F34037">
        <w:rPr>
          <w:rFonts w:ascii="Times New Roman" w:hAnsi="Times New Roman" w:cs="Times New Roman"/>
          <w:sz w:val="24"/>
          <w:szCs w:val="24"/>
        </w:rPr>
        <w:t xml:space="preserve">игры в </w:t>
      </w:r>
      <w:r w:rsidR="0096681F">
        <w:rPr>
          <w:rFonts w:ascii="Times New Roman" w:hAnsi="Times New Roman" w:cs="Times New Roman"/>
          <w:sz w:val="24"/>
          <w:szCs w:val="24"/>
        </w:rPr>
        <w:t>волей</w:t>
      </w:r>
      <w:r w:rsidRPr="00F34037">
        <w:rPr>
          <w:rFonts w:ascii="Times New Roman" w:hAnsi="Times New Roman" w:cs="Times New Roman"/>
          <w:sz w:val="24"/>
          <w:szCs w:val="24"/>
        </w:rPr>
        <w:t xml:space="preserve">бол, настольный теннис, просмотр соревнований, фильмов, видеороликов, проведение и посещение культурно-массовых и спортивных мероприятий. </w:t>
      </w:r>
    </w:p>
    <w:p w:rsidR="00F34037" w:rsidRDefault="00F34037" w:rsidP="00F34037">
      <w:pPr>
        <w:rPr>
          <w:rFonts w:ascii="Times New Roman" w:hAnsi="Times New Roman" w:cs="Times New Roman"/>
          <w:sz w:val="24"/>
          <w:szCs w:val="24"/>
        </w:rPr>
      </w:pPr>
      <w:r w:rsidRPr="00F34037">
        <w:rPr>
          <w:rFonts w:ascii="Times New Roman" w:hAnsi="Times New Roman" w:cs="Times New Roman"/>
          <w:sz w:val="24"/>
          <w:szCs w:val="24"/>
        </w:rPr>
        <w:t>Волейбол доступен всем, играют в него как в закрытых помещениях, так и на открытых площадках. Несложный инвентарь и простые правила этой увлекательной игры покоряют многих любителей. Очень важно, чтобы ребёнок мог после уроков снять физическое и эмоциональное напряжение. Это</w:t>
      </w:r>
      <w:r w:rsidR="0096681F">
        <w:rPr>
          <w:rFonts w:ascii="Times New Roman" w:hAnsi="Times New Roman" w:cs="Times New Roman"/>
          <w:sz w:val="24"/>
          <w:szCs w:val="24"/>
        </w:rPr>
        <w:t>го</w:t>
      </w:r>
      <w:r w:rsidRPr="00F34037">
        <w:rPr>
          <w:rFonts w:ascii="Times New Roman" w:hAnsi="Times New Roman" w:cs="Times New Roman"/>
          <w:sz w:val="24"/>
          <w:szCs w:val="24"/>
        </w:rPr>
        <w:t xml:space="preserve"> легко</w:t>
      </w:r>
      <w:r w:rsidR="0096681F">
        <w:rPr>
          <w:rFonts w:ascii="Times New Roman" w:hAnsi="Times New Roman" w:cs="Times New Roman"/>
          <w:sz w:val="24"/>
          <w:szCs w:val="24"/>
        </w:rPr>
        <w:t xml:space="preserve"> можно достичь</w:t>
      </w:r>
      <w:r w:rsidRPr="00F34037">
        <w:rPr>
          <w:rFonts w:ascii="Times New Roman" w:hAnsi="Times New Roman" w:cs="Times New Roman"/>
          <w:sz w:val="24"/>
          <w:szCs w:val="24"/>
        </w:rPr>
        <w:t xml:space="preserve"> посредством занятий волейболом.</w:t>
      </w:r>
    </w:p>
    <w:p w:rsidR="0096681F" w:rsidRDefault="0096681F" w:rsidP="00F34037">
      <w:pPr>
        <w:rPr>
          <w:rFonts w:ascii="Times New Roman" w:hAnsi="Times New Roman" w:cs="Times New Roman"/>
          <w:sz w:val="24"/>
          <w:szCs w:val="24"/>
        </w:rPr>
      </w:pPr>
    </w:p>
    <w:p w:rsidR="0096681F" w:rsidRPr="0096681F" w:rsidRDefault="0096681F" w:rsidP="0096681F">
      <w:pPr>
        <w:rPr>
          <w:rFonts w:ascii="Times New Roman" w:hAnsi="Times New Roman" w:cs="Times New Roman"/>
          <w:sz w:val="24"/>
          <w:szCs w:val="24"/>
        </w:rPr>
      </w:pPr>
      <w:r>
        <w:rPr>
          <w:rFonts w:ascii="Times New Roman" w:hAnsi="Times New Roman" w:cs="Times New Roman"/>
          <w:b/>
          <w:sz w:val="24"/>
          <w:szCs w:val="24"/>
        </w:rPr>
        <w:lastRenderedPageBreak/>
        <w:t xml:space="preserve">              Цель программы – </w:t>
      </w:r>
      <w:r w:rsidRPr="0096681F">
        <w:rPr>
          <w:rFonts w:ascii="Times New Roman" w:hAnsi="Times New Roman" w:cs="Times New Roman"/>
          <w:sz w:val="24"/>
          <w:szCs w:val="24"/>
        </w:rPr>
        <w:t>создание условий для формирования у учащихся устойчивой потребности к регулярным занятиям физической культурой и спортом, ведению здорового образа жизни, раскрытие и реализация личностного потенциала подростков посредством овладения знаниями, умениями и навыками спортивной игры волейбол.</w:t>
      </w:r>
    </w:p>
    <w:p w:rsidR="0096681F" w:rsidRPr="0096681F" w:rsidRDefault="0096681F" w:rsidP="0096681F">
      <w:pPr>
        <w:rPr>
          <w:rFonts w:ascii="Times New Roman" w:hAnsi="Times New Roman" w:cs="Times New Roman"/>
          <w:sz w:val="24"/>
          <w:szCs w:val="24"/>
        </w:rPr>
      </w:pPr>
      <w:r>
        <w:rPr>
          <w:rFonts w:ascii="Times New Roman" w:hAnsi="Times New Roman" w:cs="Times New Roman"/>
          <w:sz w:val="24"/>
          <w:szCs w:val="24"/>
        </w:rPr>
        <w:t xml:space="preserve">                 </w:t>
      </w:r>
      <w:r w:rsidRPr="0096681F">
        <w:rPr>
          <w:rFonts w:ascii="Times New Roman" w:hAnsi="Times New Roman" w:cs="Times New Roman"/>
          <w:b/>
          <w:sz w:val="24"/>
          <w:szCs w:val="24"/>
        </w:rPr>
        <w:t>Задачи:</w:t>
      </w:r>
    </w:p>
    <w:p w:rsidR="00745AB1" w:rsidRPr="00745AB1" w:rsidRDefault="00745AB1" w:rsidP="00745AB1">
      <w:pPr>
        <w:spacing w:after="0"/>
        <w:rPr>
          <w:rFonts w:ascii="Times New Roman" w:hAnsi="Times New Roman" w:cs="Times New Roman"/>
          <w:b/>
          <w:sz w:val="24"/>
          <w:szCs w:val="24"/>
        </w:rPr>
      </w:pPr>
      <w:r w:rsidRPr="00745AB1">
        <w:rPr>
          <w:rFonts w:ascii="Times New Roman" w:hAnsi="Times New Roman" w:cs="Times New Roman"/>
          <w:b/>
          <w:sz w:val="24"/>
          <w:szCs w:val="24"/>
        </w:rPr>
        <w:t>Личностные:</w:t>
      </w:r>
    </w:p>
    <w:p w:rsidR="00745AB1" w:rsidRPr="00745AB1" w:rsidRDefault="00745AB1" w:rsidP="00745AB1">
      <w:pPr>
        <w:spacing w:after="0"/>
        <w:rPr>
          <w:rFonts w:ascii="Times New Roman" w:hAnsi="Times New Roman" w:cs="Times New Roman"/>
          <w:sz w:val="24"/>
          <w:szCs w:val="24"/>
        </w:rPr>
      </w:pPr>
      <w:r>
        <w:rPr>
          <w:rFonts w:ascii="Times New Roman" w:hAnsi="Times New Roman" w:cs="Times New Roman"/>
          <w:sz w:val="24"/>
          <w:szCs w:val="24"/>
        </w:rPr>
        <w:t>-</w:t>
      </w:r>
      <w:r w:rsidRPr="00745AB1">
        <w:rPr>
          <w:rFonts w:ascii="Times New Roman" w:hAnsi="Times New Roman" w:cs="Times New Roman"/>
          <w:sz w:val="24"/>
          <w:szCs w:val="24"/>
        </w:rPr>
        <w:tab/>
        <w:t>развить устойчивую потребность к здоровому образу жизни и физической культуре и спорту;</w:t>
      </w:r>
    </w:p>
    <w:p w:rsidR="00745AB1" w:rsidRPr="00745AB1" w:rsidRDefault="00745AB1" w:rsidP="00745AB1">
      <w:pPr>
        <w:spacing w:after="0"/>
        <w:rPr>
          <w:rFonts w:ascii="Times New Roman" w:hAnsi="Times New Roman" w:cs="Times New Roman"/>
          <w:sz w:val="24"/>
          <w:szCs w:val="24"/>
        </w:rPr>
      </w:pPr>
      <w:r>
        <w:rPr>
          <w:rFonts w:ascii="Times New Roman" w:hAnsi="Times New Roman" w:cs="Times New Roman"/>
          <w:sz w:val="24"/>
          <w:szCs w:val="24"/>
        </w:rPr>
        <w:t>-</w:t>
      </w:r>
      <w:r w:rsidRPr="00745AB1">
        <w:rPr>
          <w:rFonts w:ascii="Times New Roman" w:hAnsi="Times New Roman" w:cs="Times New Roman"/>
          <w:sz w:val="24"/>
          <w:szCs w:val="24"/>
        </w:rPr>
        <w:tab/>
        <w:t>развить морально-волевые качества и стремление к победе;</w:t>
      </w:r>
    </w:p>
    <w:p w:rsidR="00745AB1" w:rsidRPr="00745AB1" w:rsidRDefault="00745AB1" w:rsidP="00745AB1">
      <w:pPr>
        <w:spacing w:after="0"/>
        <w:rPr>
          <w:rFonts w:ascii="Times New Roman" w:hAnsi="Times New Roman" w:cs="Times New Roman"/>
          <w:sz w:val="24"/>
          <w:szCs w:val="24"/>
        </w:rPr>
      </w:pPr>
      <w:r>
        <w:rPr>
          <w:rFonts w:ascii="Times New Roman" w:hAnsi="Times New Roman" w:cs="Times New Roman"/>
          <w:sz w:val="24"/>
          <w:szCs w:val="24"/>
        </w:rPr>
        <w:t>-</w:t>
      </w:r>
      <w:r w:rsidRPr="00745AB1">
        <w:rPr>
          <w:rFonts w:ascii="Times New Roman" w:hAnsi="Times New Roman" w:cs="Times New Roman"/>
          <w:sz w:val="24"/>
          <w:szCs w:val="24"/>
        </w:rPr>
        <w:tab/>
        <w:t>воспитать трудолюбие и ответственность за результат своей деятельности.</w:t>
      </w:r>
    </w:p>
    <w:p w:rsidR="00745AB1" w:rsidRPr="00745AB1" w:rsidRDefault="00745AB1" w:rsidP="00745AB1">
      <w:pPr>
        <w:spacing w:after="0"/>
        <w:rPr>
          <w:rFonts w:ascii="Times New Roman" w:hAnsi="Times New Roman" w:cs="Times New Roman"/>
          <w:b/>
          <w:sz w:val="24"/>
          <w:szCs w:val="24"/>
        </w:rPr>
      </w:pPr>
      <w:r w:rsidRPr="00745AB1">
        <w:rPr>
          <w:rFonts w:ascii="Times New Roman" w:hAnsi="Times New Roman" w:cs="Times New Roman"/>
          <w:b/>
          <w:sz w:val="24"/>
          <w:szCs w:val="24"/>
        </w:rPr>
        <w:t>Метапредметные:</w:t>
      </w:r>
    </w:p>
    <w:p w:rsidR="00745AB1" w:rsidRPr="00745AB1" w:rsidRDefault="00745AB1" w:rsidP="00745AB1">
      <w:pPr>
        <w:spacing w:after="0"/>
        <w:rPr>
          <w:rFonts w:ascii="Times New Roman" w:hAnsi="Times New Roman" w:cs="Times New Roman"/>
          <w:sz w:val="24"/>
          <w:szCs w:val="24"/>
        </w:rPr>
      </w:pPr>
      <w:r>
        <w:rPr>
          <w:rFonts w:ascii="Times New Roman" w:hAnsi="Times New Roman" w:cs="Times New Roman"/>
          <w:sz w:val="24"/>
          <w:szCs w:val="24"/>
        </w:rPr>
        <w:t>-</w:t>
      </w:r>
      <w:r w:rsidRPr="00745AB1">
        <w:rPr>
          <w:rFonts w:ascii="Times New Roman" w:hAnsi="Times New Roman" w:cs="Times New Roman"/>
          <w:sz w:val="24"/>
          <w:szCs w:val="24"/>
        </w:rPr>
        <w:tab/>
        <w:t>воспитать социально активную личность, готовую к трудовой деятельности в будущем;</w:t>
      </w:r>
    </w:p>
    <w:p w:rsidR="00745AB1" w:rsidRPr="00745AB1" w:rsidRDefault="00745AB1" w:rsidP="00745AB1">
      <w:pPr>
        <w:spacing w:after="0"/>
        <w:rPr>
          <w:rFonts w:ascii="Times New Roman" w:hAnsi="Times New Roman" w:cs="Times New Roman"/>
          <w:sz w:val="24"/>
          <w:szCs w:val="24"/>
        </w:rPr>
      </w:pPr>
      <w:r>
        <w:rPr>
          <w:rFonts w:ascii="Times New Roman" w:hAnsi="Times New Roman" w:cs="Times New Roman"/>
          <w:sz w:val="24"/>
          <w:szCs w:val="24"/>
        </w:rPr>
        <w:t>-</w:t>
      </w:r>
      <w:r w:rsidRPr="00745AB1">
        <w:rPr>
          <w:rFonts w:ascii="Times New Roman" w:hAnsi="Times New Roman" w:cs="Times New Roman"/>
          <w:sz w:val="24"/>
          <w:szCs w:val="24"/>
        </w:rPr>
        <w:tab/>
        <w:t>обучить умению раб</w:t>
      </w:r>
      <w:r>
        <w:rPr>
          <w:rFonts w:ascii="Times New Roman" w:hAnsi="Times New Roman" w:cs="Times New Roman"/>
          <w:sz w:val="24"/>
          <w:szCs w:val="24"/>
        </w:rPr>
        <w:t>отать в команде.</w:t>
      </w:r>
    </w:p>
    <w:p w:rsidR="00745AB1" w:rsidRPr="00745AB1" w:rsidRDefault="00745AB1" w:rsidP="00745AB1">
      <w:pPr>
        <w:spacing w:after="0"/>
        <w:rPr>
          <w:rFonts w:ascii="Times New Roman" w:hAnsi="Times New Roman" w:cs="Times New Roman"/>
          <w:b/>
          <w:sz w:val="24"/>
          <w:szCs w:val="24"/>
        </w:rPr>
      </w:pPr>
      <w:r w:rsidRPr="00745AB1">
        <w:rPr>
          <w:rFonts w:ascii="Times New Roman" w:hAnsi="Times New Roman" w:cs="Times New Roman"/>
          <w:b/>
          <w:sz w:val="24"/>
          <w:szCs w:val="24"/>
        </w:rPr>
        <w:t>Образовательные (предметные):</w:t>
      </w:r>
    </w:p>
    <w:p w:rsidR="00745AB1" w:rsidRPr="00745AB1" w:rsidRDefault="00745AB1" w:rsidP="00745AB1">
      <w:pPr>
        <w:spacing w:after="0"/>
        <w:rPr>
          <w:rFonts w:ascii="Times New Roman" w:hAnsi="Times New Roman" w:cs="Times New Roman"/>
          <w:sz w:val="24"/>
          <w:szCs w:val="24"/>
        </w:rPr>
      </w:pPr>
      <w:r>
        <w:rPr>
          <w:rFonts w:ascii="Times New Roman" w:hAnsi="Times New Roman" w:cs="Times New Roman"/>
          <w:sz w:val="24"/>
          <w:szCs w:val="24"/>
        </w:rPr>
        <w:t xml:space="preserve">-       организовать  </w:t>
      </w:r>
      <w:r w:rsidRPr="00745AB1">
        <w:rPr>
          <w:rFonts w:ascii="Times New Roman" w:hAnsi="Times New Roman" w:cs="Times New Roman"/>
          <w:sz w:val="24"/>
          <w:szCs w:val="24"/>
        </w:rPr>
        <w:t>овладение  техническими приёмами воле</w:t>
      </w:r>
      <w:r>
        <w:rPr>
          <w:rFonts w:ascii="Times New Roman" w:hAnsi="Times New Roman" w:cs="Times New Roman"/>
          <w:sz w:val="24"/>
          <w:szCs w:val="24"/>
        </w:rPr>
        <w:t>йбола, тактическими действиями;</w:t>
      </w:r>
    </w:p>
    <w:p w:rsidR="00745AB1" w:rsidRPr="00745AB1" w:rsidRDefault="00745AB1" w:rsidP="00745AB1">
      <w:pPr>
        <w:spacing w:after="0"/>
        <w:rPr>
          <w:rFonts w:ascii="Times New Roman" w:hAnsi="Times New Roman" w:cs="Times New Roman"/>
          <w:sz w:val="24"/>
          <w:szCs w:val="24"/>
        </w:rPr>
      </w:pPr>
      <w:r>
        <w:rPr>
          <w:rFonts w:ascii="Times New Roman" w:hAnsi="Times New Roman" w:cs="Times New Roman"/>
          <w:sz w:val="24"/>
          <w:szCs w:val="24"/>
        </w:rPr>
        <w:t>-</w:t>
      </w:r>
      <w:r w:rsidRPr="00745AB1">
        <w:rPr>
          <w:rFonts w:ascii="Times New Roman" w:hAnsi="Times New Roman" w:cs="Times New Roman"/>
          <w:sz w:val="24"/>
          <w:szCs w:val="24"/>
        </w:rPr>
        <w:tab/>
        <w:t>развить физические качества (сила, скорость, выносливость, ловкость, быстрота, координация) путем динамики физической, специальной и технической подготовки;</w:t>
      </w:r>
    </w:p>
    <w:p w:rsidR="00745AB1" w:rsidRPr="00745AB1" w:rsidRDefault="00745AB1" w:rsidP="00745AB1">
      <w:pPr>
        <w:spacing w:after="0"/>
        <w:rPr>
          <w:rFonts w:ascii="Times New Roman" w:hAnsi="Times New Roman" w:cs="Times New Roman"/>
          <w:sz w:val="24"/>
          <w:szCs w:val="24"/>
        </w:rPr>
      </w:pPr>
      <w:r>
        <w:rPr>
          <w:rFonts w:ascii="Times New Roman" w:hAnsi="Times New Roman" w:cs="Times New Roman"/>
          <w:sz w:val="24"/>
          <w:szCs w:val="24"/>
        </w:rPr>
        <w:t>-</w:t>
      </w:r>
      <w:r w:rsidRPr="00745AB1">
        <w:rPr>
          <w:rFonts w:ascii="Times New Roman" w:hAnsi="Times New Roman" w:cs="Times New Roman"/>
          <w:sz w:val="24"/>
          <w:szCs w:val="24"/>
        </w:rPr>
        <w:tab/>
        <w:t>научить соблюдать гигиенические требования и охрану труда   при занятиях физической культурой и спортом, соблюдать режим дня.</w:t>
      </w:r>
    </w:p>
    <w:p w:rsidR="00745AB1" w:rsidRPr="00745AB1" w:rsidRDefault="00745AB1" w:rsidP="00745AB1">
      <w:pPr>
        <w:spacing w:after="0"/>
        <w:rPr>
          <w:rFonts w:ascii="Times New Roman" w:hAnsi="Times New Roman" w:cs="Times New Roman"/>
          <w:sz w:val="24"/>
          <w:szCs w:val="24"/>
        </w:rPr>
      </w:pPr>
    </w:p>
    <w:p w:rsidR="006B59A2" w:rsidRPr="006B59A2" w:rsidRDefault="006B59A2" w:rsidP="006B59A2">
      <w:pPr>
        <w:rPr>
          <w:rFonts w:ascii="Times New Roman" w:hAnsi="Times New Roman" w:cs="Times New Roman"/>
          <w:sz w:val="24"/>
          <w:szCs w:val="24"/>
        </w:rPr>
      </w:pPr>
    </w:p>
    <w:p w:rsidR="004904A4" w:rsidRDefault="004904A4"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Default="00F6017F" w:rsidP="004904A4">
      <w:pPr>
        <w:rPr>
          <w:rFonts w:ascii="Times New Roman" w:hAnsi="Times New Roman" w:cs="Times New Roman"/>
          <w:sz w:val="24"/>
          <w:szCs w:val="24"/>
        </w:rPr>
      </w:pPr>
    </w:p>
    <w:p w:rsidR="00F6017F" w:rsidRPr="00CB114C" w:rsidRDefault="00CB114C" w:rsidP="004904A4">
      <w:pPr>
        <w:rPr>
          <w:rFonts w:ascii="Times New Roman" w:hAnsi="Times New Roman" w:cs="Times New Roman"/>
          <w:b/>
          <w:sz w:val="24"/>
          <w:szCs w:val="24"/>
        </w:rPr>
      </w:pPr>
      <w:r w:rsidRPr="00CB114C">
        <w:rPr>
          <w:rFonts w:ascii="Times New Roman" w:hAnsi="Times New Roman" w:cs="Times New Roman"/>
          <w:b/>
          <w:sz w:val="24"/>
          <w:szCs w:val="24"/>
        </w:rPr>
        <w:lastRenderedPageBreak/>
        <w:t>1.2. Учебный план</w:t>
      </w:r>
    </w:p>
    <w:tbl>
      <w:tblPr>
        <w:tblStyle w:val="a4"/>
        <w:tblW w:w="0" w:type="auto"/>
        <w:tblLook w:val="04A0" w:firstRow="1" w:lastRow="0" w:firstColumn="1" w:lastColumn="0" w:noHBand="0" w:noVBand="1"/>
      </w:tblPr>
      <w:tblGrid>
        <w:gridCol w:w="642"/>
        <w:gridCol w:w="3241"/>
        <w:gridCol w:w="852"/>
        <w:gridCol w:w="1022"/>
        <w:gridCol w:w="1299"/>
        <w:gridCol w:w="2289"/>
      </w:tblGrid>
      <w:tr w:rsidR="00F6017F" w:rsidRPr="00F6017F" w:rsidTr="00B91601">
        <w:tc>
          <w:tcPr>
            <w:tcW w:w="642" w:type="dxa"/>
            <w:vMerge w:val="restart"/>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w:t>
            </w:r>
          </w:p>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п\п</w:t>
            </w:r>
          </w:p>
        </w:tc>
        <w:tc>
          <w:tcPr>
            <w:tcW w:w="3241" w:type="dxa"/>
            <w:vMerge w:val="restart"/>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Название раздела, темы</w:t>
            </w:r>
          </w:p>
        </w:tc>
        <w:tc>
          <w:tcPr>
            <w:tcW w:w="3173" w:type="dxa"/>
            <w:gridSpan w:val="3"/>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Количество часов</w:t>
            </w:r>
          </w:p>
        </w:tc>
        <w:tc>
          <w:tcPr>
            <w:tcW w:w="2289" w:type="dxa"/>
            <w:vMerge w:val="restart"/>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Формы контроля</w:t>
            </w:r>
          </w:p>
        </w:tc>
      </w:tr>
      <w:tr w:rsidR="00F6017F" w:rsidRPr="00F6017F" w:rsidTr="00B91601">
        <w:tc>
          <w:tcPr>
            <w:tcW w:w="642" w:type="dxa"/>
            <w:vMerge/>
          </w:tcPr>
          <w:p w:rsidR="00F6017F" w:rsidRPr="00F6017F" w:rsidRDefault="00F6017F" w:rsidP="00F6017F">
            <w:pPr>
              <w:spacing w:after="160" w:line="259" w:lineRule="auto"/>
              <w:rPr>
                <w:rFonts w:ascii="Times New Roman" w:hAnsi="Times New Roman" w:cs="Times New Roman"/>
                <w:bCs/>
                <w:sz w:val="24"/>
                <w:szCs w:val="24"/>
              </w:rPr>
            </w:pPr>
          </w:p>
        </w:tc>
        <w:tc>
          <w:tcPr>
            <w:tcW w:w="3241" w:type="dxa"/>
            <w:vMerge/>
          </w:tcPr>
          <w:p w:rsidR="00F6017F" w:rsidRPr="00F6017F" w:rsidRDefault="00F6017F" w:rsidP="00F6017F">
            <w:pPr>
              <w:spacing w:after="160" w:line="259" w:lineRule="auto"/>
              <w:rPr>
                <w:rFonts w:ascii="Times New Roman" w:hAnsi="Times New Roman" w:cs="Times New Roman"/>
                <w:bCs/>
                <w:sz w:val="24"/>
                <w:szCs w:val="24"/>
              </w:rPr>
            </w:pPr>
          </w:p>
        </w:tc>
        <w:tc>
          <w:tcPr>
            <w:tcW w:w="85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всего</w:t>
            </w:r>
          </w:p>
        </w:tc>
        <w:tc>
          <w:tcPr>
            <w:tcW w:w="102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теория</w:t>
            </w:r>
          </w:p>
        </w:tc>
        <w:tc>
          <w:tcPr>
            <w:tcW w:w="129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практика</w:t>
            </w:r>
          </w:p>
        </w:tc>
        <w:tc>
          <w:tcPr>
            <w:tcW w:w="2289" w:type="dxa"/>
            <w:vMerge/>
          </w:tcPr>
          <w:p w:rsidR="00F6017F" w:rsidRPr="00F6017F" w:rsidRDefault="00F6017F" w:rsidP="00F6017F">
            <w:pPr>
              <w:spacing w:after="160" w:line="259" w:lineRule="auto"/>
              <w:rPr>
                <w:rFonts w:ascii="Times New Roman" w:hAnsi="Times New Roman" w:cs="Times New Roman"/>
                <w:bCs/>
                <w:sz w:val="24"/>
                <w:szCs w:val="24"/>
              </w:rPr>
            </w:pPr>
          </w:p>
        </w:tc>
      </w:tr>
      <w:tr w:rsidR="00F6017F" w:rsidRPr="00F6017F" w:rsidTr="00B91601">
        <w:tc>
          <w:tcPr>
            <w:tcW w:w="64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1</w:t>
            </w:r>
          </w:p>
        </w:tc>
        <w:tc>
          <w:tcPr>
            <w:tcW w:w="3241"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Введение.</w:t>
            </w:r>
          </w:p>
        </w:tc>
        <w:tc>
          <w:tcPr>
            <w:tcW w:w="85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2</w:t>
            </w:r>
          </w:p>
        </w:tc>
        <w:tc>
          <w:tcPr>
            <w:tcW w:w="102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2</w:t>
            </w:r>
          </w:p>
        </w:tc>
        <w:tc>
          <w:tcPr>
            <w:tcW w:w="129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p>
        </w:tc>
      </w:tr>
      <w:tr w:rsidR="00F6017F" w:rsidRPr="00F6017F" w:rsidTr="00B91601">
        <w:tc>
          <w:tcPr>
            <w:tcW w:w="64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1.1</w:t>
            </w:r>
          </w:p>
        </w:tc>
        <w:tc>
          <w:tcPr>
            <w:tcW w:w="3241" w:type="dxa"/>
          </w:tcPr>
          <w:p w:rsidR="00F6017F" w:rsidRPr="00CB114C" w:rsidRDefault="00F6017F" w:rsidP="00F6017F">
            <w:pPr>
              <w:spacing w:after="160" w:line="259" w:lineRule="auto"/>
              <w:rPr>
                <w:rFonts w:ascii="Times New Roman" w:hAnsi="Times New Roman" w:cs="Times New Roman"/>
                <w:bCs/>
                <w:sz w:val="24"/>
                <w:szCs w:val="24"/>
              </w:rPr>
            </w:pPr>
            <w:r w:rsidRPr="00CB114C">
              <w:rPr>
                <w:rFonts w:ascii="Times New Roman" w:hAnsi="Times New Roman" w:cs="Times New Roman"/>
                <w:bCs/>
                <w:sz w:val="24"/>
                <w:szCs w:val="24"/>
              </w:rPr>
              <w:t>Вводное занятие. Волейбол.</w:t>
            </w:r>
          </w:p>
        </w:tc>
        <w:tc>
          <w:tcPr>
            <w:tcW w:w="85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102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129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Инструктаж по ТБ. Наблюдение, опрос. Тестирование.</w:t>
            </w:r>
          </w:p>
        </w:tc>
      </w:tr>
      <w:tr w:rsidR="00F6017F" w:rsidRPr="00F6017F" w:rsidTr="00B91601">
        <w:tc>
          <w:tcPr>
            <w:tcW w:w="64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1.2</w:t>
            </w:r>
          </w:p>
        </w:tc>
        <w:tc>
          <w:tcPr>
            <w:tcW w:w="3241" w:type="dxa"/>
          </w:tcPr>
          <w:p w:rsidR="00F6017F" w:rsidRPr="00CB114C" w:rsidRDefault="00F6017F" w:rsidP="00F6017F">
            <w:pPr>
              <w:spacing w:after="160" w:line="259" w:lineRule="auto"/>
              <w:rPr>
                <w:rFonts w:ascii="Times New Roman" w:hAnsi="Times New Roman" w:cs="Times New Roman"/>
                <w:bCs/>
                <w:sz w:val="24"/>
                <w:szCs w:val="24"/>
              </w:rPr>
            </w:pPr>
            <w:r w:rsidRPr="00CB114C">
              <w:rPr>
                <w:rFonts w:ascii="Times New Roman" w:hAnsi="Times New Roman" w:cs="Times New Roman"/>
                <w:bCs/>
                <w:sz w:val="24"/>
                <w:szCs w:val="24"/>
              </w:rPr>
              <w:t xml:space="preserve">Личная гигиена, закаливание. Режим питания, режим дня.  </w:t>
            </w:r>
          </w:p>
        </w:tc>
        <w:tc>
          <w:tcPr>
            <w:tcW w:w="85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102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129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p>
        </w:tc>
      </w:tr>
      <w:tr w:rsidR="00F6017F" w:rsidRPr="00F6017F" w:rsidTr="00B91601">
        <w:tc>
          <w:tcPr>
            <w:tcW w:w="64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2</w:t>
            </w:r>
          </w:p>
        </w:tc>
        <w:tc>
          <w:tcPr>
            <w:tcW w:w="3241"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Общеразвивающие упражнения. (ОРУ)</w:t>
            </w:r>
          </w:p>
        </w:tc>
        <w:tc>
          <w:tcPr>
            <w:tcW w:w="85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4</w:t>
            </w:r>
          </w:p>
        </w:tc>
        <w:tc>
          <w:tcPr>
            <w:tcW w:w="102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w:t>
            </w:r>
          </w:p>
        </w:tc>
        <w:tc>
          <w:tcPr>
            <w:tcW w:w="1299"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4</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Взаимоконтроль</w:t>
            </w:r>
          </w:p>
        </w:tc>
      </w:tr>
      <w:tr w:rsidR="00F6017F" w:rsidRPr="00F6017F" w:rsidTr="00B91601">
        <w:tc>
          <w:tcPr>
            <w:tcW w:w="64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2.1</w:t>
            </w:r>
          </w:p>
        </w:tc>
        <w:tc>
          <w:tcPr>
            <w:tcW w:w="3241"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ОРУ с предметами</w:t>
            </w:r>
          </w:p>
        </w:tc>
        <w:tc>
          <w:tcPr>
            <w:tcW w:w="85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102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w:t>
            </w:r>
          </w:p>
        </w:tc>
        <w:tc>
          <w:tcPr>
            <w:tcW w:w="129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p>
        </w:tc>
      </w:tr>
      <w:tr w:rsidR="00F6017F" w:rsidRPr="00F6017F" w:rsidTr="00B91601">
        <w:tc>
          <w:tcPr>
            <w:tcW w:w="64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2.2</w:t>
            </w:r>
          </w:p>
        </w:tc>
        <w:tc>
          <w:tcPr>
            <w:tcW w:w="3241"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ОРУ без предметов</w:t>
            </w:r>
          </w:p>
        </w:tc>
        <w:tc>
          <w:tcPr>
            <w:tcW w:w="85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102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w:t>
            </w:r>
          </w:p>
        </w:tc>
        <w:tc>
          <w:tcPr>
            <w:tcW w:w="129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p>
        </w:tc>
      </w:tr>
      <w:tr w:rsidR="00F6017F" w:rsidRPr="00F6017F" w:rsidTr="00B91601">
        <w:tc>
          <w:tcPr>
            <w:tcW w:w="64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2.3</w:t>
            </w:r>
          </w:p>
        </w:tc>
        <w:tc>
          <w:tcPr>
            <w:tcW w:w="3241"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ОРУ на месте</w:t>
            </w:r>
          </w:p>
        </w:tc>
        <w:tc>
          <w:tcPr>
            <w:tcW w:w="85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102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w:t>
            </w:r>
          </w:p>
        </w:tc>
        <w:tc>
          <w:tcPr>
            <w:tcW w:w="129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p>
        </w:tc>
      </w:tr>
      <w:tr w:rsidR="00F6017F" w:rsidRPr="00F6017F" w:rsidTr="00B91601">
        <w:tc>
          <w:tcPr>
            <w:tcW w:w="64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2.4</w:t>
            </w:r>
          </w:p>
        </w:tc>
        <w:tc>
          <w:tcPr>
            <w:tcW w:w="3241"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ОРУ в движении</w:t>
            </w:r>
          </w:p>
        </w:tc>
        <w:tc>
          <w:tcPr>
            <w:tcW w:w="85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1022"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w:t>
            </w:r>
          </w:p>
        </w:tc>
        <w:tc>
          <w:tcPr>
            <w:tcW w:w="129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1</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p>
        </w:tc>
      </w:tr>
      <w:tr w:rsidR="00F6017F" w:rsidRPr="00F6017F" w:rsidTr="00B91601">
        <w:tc>
          <w:tcPr>
            <w:tcW w:w="64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3</w:t>
            </w:r>
          </w:p>
        </w:tc>
        <w:tc>
          <w:tcPr>
            <w:tcW w:w="3241"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sz w:val="24"/>
                <w:szCs w:val="24"/>
              </w:rPr>
              <w:t xml:space="preserve"> </w:t>
            </w:r>
            <w:r w:rsidRPr="00CB114C">
              <w:rPr>
                <w:rFonts w:ascii="Times New Roman" w:hAnsi="Times New Roman" w:cs="Times New Roman"/>
                <w:b/>
                <w:bCs/>
                <w:sz w:val="24"/>
                <w:szCs w:val="24"/>
              </w:rPr>
              <w:t>Общая физическая подготовка (ОФП) (Подготовительные упражнения.)</w:t>
            </w:r>
          </w:p>
        </w:tc>
        <w:tc>
          <w:tcPr>
            <w:tcW w:w="85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4</w:t>
            </w:r>
          </w:p>
        </w:tc>
        <w:tc>
          <w:tcPr>
            <w:tcW w:w="1022"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w:t>
            </w:r>
          </w:p>
        </w:tc>
        <w:tc>
          <w:tcPr>
            <w:tcW w:w="1299" w:type="dxa"/>
          </w:tcPr>
          <w:p w:rsidR="00F6017F" w:rsidRPr="00CB114C" w:rsidRDefault="00F6017F" w:rsidP="00F6017F">
            <w:pPr>
              <w:spacing w:after="160" w:line="259" w:lineRule="auto"/>
              <w:rPr>
                <w:rFonts w:ascii="Times New Roman" w:hAnsi="Times New Roman" w:cs="Times New Roman"/>
                <w:b/>
                <w:bCs/>
                <w:sz w:val="24"/>
                <w:szCs w:val="24"/>
              </w:rPr>
            </w:pPr>
            <w:r w:rsidRPr="00CB114C">
              <w:rPr>
                <w:rFonts w:ascii="Times New Roman" w:hAnsi="Times New Roman" w:cs="Times New Roman"/>
                <w:b/>
                <w:bCs/>
                <w:sz w:val="24"/>
                <w:szCs w:val="24"/>
              </w:rPr>
              <w:t>4</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Наблюдение. Тестирование по ОФП.</w:t>
            </w:r>
          </w:p>
        </w:tc>
      </w:tr>
      <w:tr w:rsidR="00F6017F" w:rsidRPr="00F6017F" w:rsidTr="00B91601">
        <w:tc>
          <w:tcPr>
            <w:tcW w:w="64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3.1</w:t>
            </w:r>
          </w:p>
        </w:tc>
        <w:tc>
          <w:tcPr>
            <w:tcW w:w="3241" w:type="dxa"/>
          </w:tcPr>
          <w:p w:rsidR="00F6017F" w:rsidRPr="00F6017F" w:rsidRDefault="00F6017F" w:rsidP="00F6017F">
            <w:pPr>
              <w:rPr>
                <w:rFonts w:ascii="Times New Roman" w:hAnsi="Times New Roman" w:cs="Times New Roman"/>
                <w:sz w:val="24"/>
                <w:szCs w:val="24"/>
              </w:rPr>
            </w:pPr>
            <w:r>
              <w:rPr>
                <w:rFonts w:ascii="Times New Roman" w:hAnsi="Times New Roman" w:cs="Times New Roman"/>
                <w:sz w:val="24"/>
                <w:szCs w:val="24"/>
              </w:rPr>
              <w:t>ОФП</w:t>
            </w:r>
          </w:p>
        </w:tc>
        <w:tc>
          <w:tcPr>
            <w:tcW w:w="85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F6017F" w:rsidRPr="00F6017F" w:rsidRDefault="00F6017F" w:rsidP="00F6017F">
            <w:pPr>
              <w:rPr>
                <w:rFonts w:ascii="Times New Roman" w:hAnsi="Times New Roman" w:cs="Times New Roman"/>
                <w:bCs/>
                <w:sz w:val="24"/>
                <w:szCs w:val="24"/>
              </w:rPr>
            </w:pPr>
          </w:p>
        </w:tc>
      </w:tr>
      <w:tr w:rsidR="00F6017F" w:rsidRPr="00F6017F" w:rsidTr="00B91601">
        <w:tc>
          <w:tcPr>
            <w:tcW w:w="64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3.2</w:t>
            </w:r>
          </w:p>
        </w:tc>
        <w:tc>
          <w:tcPr>
            <w:tcW w:w="3241" w:type="dxa"/>
          </w:tcPr>
          <w:p w:rsidR="00F6017F" w:rsidRPr="00F6017F" w:rsidRDefault="00F6017F" w:rsidP="00F6017F">
            <w:pPr>
              <w:rPr>
                <w:rFonts w:ascii="Times New Roman" w:hAnsi="Times New Roman" w:cs="Times New Roman"/>
                <w:sz w:val="24"/>
                <w:szCs w:val="24"/>
              </w:rPr>
            </w:pPr>
            <w:r w:rsidRPr="00F6017F">
              <w:rPr>
                <w:rFonts w:ascii="Times New Roman" w:hAnsi="Times New Roman" w:cs="Times New Roman"/>
                <w:sz w:val="24"/>
                <w:szCs w:val="24"/>
              </w:rPr>
              <w:t>Беговые упражнения, ускорения, прыжки, многоскоки.</w:t>
            </w:r>
          </w:p>
        </w:tc>
        <w:tc>
          <w:tcPr>
            <w:tcW w:w="85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F6017F" w:rsidRPr="00F6017F" w:rsidRDefault="00F6017F" w:rsidP="00F6017F">
            <w:pPr>
              <w:rPr>
                <w:rFonts w:ascii="Times New Roman" w:hAnsi="Times New Roman" w:cs="Times New Roman"/>
                <w:bCs/>
                <w:sz w:val="24"/>
                <w:szCs w:val="24"/>
              </w:rPr>
            </w:pPr>
          </w:p>
        </w:tc>
      </w:tr>
      <w:tr w:rsidR="00F6017F" w:rsidRPr="00F6017F" w:rsidTr="00B91601">
        <w:tc>
          <w:tcPr>
            <w:tcW w:w="64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3.3</w:t>
            </w:r>
          </w:p>
        </w:tc>
        <w:tc>
          <w:tcPr>
            <w:tcW w:w="3241" w:type="dxa"/>
          </w:tcPr>
          <w:p w:rsidR="00F6017F" w:rsidRPr="00F6017F" w:rsidRDefault="00F6017F" w:rsidP="00F6017F">
            <w:pPr>
              <w:rPr>
                <w:rFonts w:ascii="Times New Roman" w:hAnsi="Times New Roman" w:cs="Times New Roman"/>
                <w:sz w:val="24"/>
                <w:szCs w:val="24"/>
              </w:rPr>
            </w:pPr>
            <w:r w:rsidRPr="00F6017F">
              <w:rPr>
                <w:rFonts w:ascii="Times New Roman" w:hAnsi="Times New Roman" w:cs="Times New Roman"/>
                <w:sz w:val="24"/>
                <w:szCs w:val="24"/>
              </w:rPr>
              <w:t>Упражнения на силу, выносливость, с отягощениями.</w:t>
            </w:r>
          </w:p>
        </w:tc>
        <w:tc>
          <w:tcPr>
            <w:tcW w:w="85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F6017F" w:rsidRPr="00F6017F" w:rsidRDefault="00F6017F" w:rsidP="00F6017F">
            <w:pPr>
              <w:rPr>
                <w:rFonts w:ascii="Times New Roman" w:hAnsi="Times New Roman" w:cs="Times New Roman"/>
                <w:bCs/>
                <w:sz w:val="24"/>
                <w:szCs w:val="24"/>
              </w:rPr>
            </w:pPr>
          </w:p>
        </w:tc>
      </w:tr>
      <w:tr w:rsidR="00F6017F" w:rsidRPr="00F6017F" w:rsidTr="00B91601">
        <w:tc>
          <w:tcPr>
            <w:tcW w:w="64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3.4</w:t>
            </w:r>
          </w:p>
        </w:tc>
        <w:tc>
          <w:tcPr>
            <w:tcW w:w="3241" w:type="dxa"/>
          </w:tcPr>
          <w:p w:rsidR="00F6017F" w:rsidRPr="00F6017F" w:rsidRDefault="00F6017F" w:rsidP="00F6017F">
            <w:pPr>
              <w:rPr>
                <w:rFonts w:ascii="Times New Roman" w:hAnsi="Times New Roman" w:cs="Times New Roman"/>
                <w:sz w:val="24"/>
                <w:szCs w:val="24"/>
              </w:rPr>
            </w:pPr>
            <w:r w:rsidRPr="00F6017F">
              <w:rPr>
                <w:rFonts w:ascii="Times New Roman" w:hAnsi="Times New Roman" w:cs="Times New Roman"/>
                <w:sz w:val="24"/>
                <w:szCs w:val="24"/>
              </w:rPr>
              <w:t>Упражнения на ловкость</w:t>
            </w:r>
          </w:p>
        </w:tc>
        <w:tc>
          <w:tcPr>
            <w:tcW w:w="85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F6017F" w:rsidRPr="00F6017F" w:rsidRDefault="00F6017F"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F6017F" w:rsidRPr="00F6017F" w:rsidRDefault="00F6017F" w:rsidP="00F6017F">
            <w:pPr>
              <w:rPr>
                <w:rFonts w:ascii="Times New Roman" w:hAnsi="Times New Roman" w:cs="Times New Roman"/>
                <w:bCs/>
                <w:sz w:val="24"/>
                <w:szCs w:val="24"/>
              </w:rPr>
            </w:pPr>
          </w:p>
        </w:tc>
      </w:tr>
      <w:tr w:rsidR="00F6017F" w:rsidRPr="00F6017F" w:rsidTr="00B91601">
        <w:tc>
          <w:tcPr>
            <w:tcW w:w="642"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4</w:t>
            </w:r>
          </w:p>
        </w:tc>
        <w:tc>
          <w:tcPr>
            <w:tcW w:w="3241"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 xml:space="preserve">Техническая подготовка (ТП) Тактическая подготовка (ТП) (Тактика подач. Тактика передач. Тактика приёмов мяча). (Стойка игрока. Приёмы и передачи мяча двумя руками снизу, двумя руками сверху. Подачи снизу. Прямые нападающие удары. </w:t>
            </w:r>
            <w:r w:rsidRPr="00CC61D9">
              <w:rPr>
                <w:rFonts w:ascii="Times New Roman" w:hAnsi="Times New Roman" w:cs="Times New Roman"/>
                <w:b/>
                <w:bCs/>
                <w:sz w:val="24"/>
                <w:szCs w:val="24"/>
              </w:rPr>
              <w:lastRenderedPageBreak/>
              <w:t xml:space="preserve">Защитные действия - блоки, страховки). </w:t>
            </w:r>
          </w:p>
        </w:tc>
        <w:tc>
          <w:tcPr>
            <w:tcW w:w="852" w:type="dxa"/>
          </w:tcPr>
          <w:p w:rsidR="00F6017F" w:rsidRPr="00CC61D9" w:rsidRDefault="00B63F44"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lastRenderedPageBreak/>
              <w:t>52</w:t>
            </w:r>
          </w:p>
        </w:tc>
        <w:tc>
          <w:tcPr>
            <w:tcW w:w="1022"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4</w:t>
            </w:r>
          </w:p>
        </w:tc>
        <w:tc>
          <w:tcPr>
            <w:tcW w:w="1299" w:type="dxa"/>
          </w:tcPr>
          <w:p w:rsidR="00F6017F" w:rsidRPr="00CC61D9" w:rsidRDefault="00B63F44"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48</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 xml:space="preserve">Наблюдение, контрольные упражнения на выполнение технических приемов. </w:t>
            </w:r>
          </w:p>
        </w:tc>
      </w:tr>
      <w:tr w:rsidR="00F6017F" w:rsidRPr="00F6017F" w:rsidTr="00B91601">
        <w:tc>
          <w:tcPr>
            <w:tcW w:w="642" w:type="dxa"/>
          </w:tcPr>
          <w:p w:rsidR="00F6017F"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lastRenderedPageBreak/>
              <w:t>4.1</w:t>
            </w:r>
          </w:p>
        </w:tc>
        <w:tc>
          <w:tcPr>
            <w:tcW w:w="3241" w:type="dxa"/>
          </w:tcPr>
          <w:p w:rsidR="00F6017F" w:rsidRPr="00F6017F" w:rsidRDefault="00F6017F" w:rsidP="00F6017F">
            <w:pPr>
              <w:rPr>
                <w:rFonts w:ascii="Times New Roman" w:hAnsi="Times New Roman" w:cs="Times New Roman"/>
                <w:bCs/>
                <w:sz w:val="24"/>
                <w:szCs w:val="24"/>
              </w:rPr>
            </w:pPr>
            <w:r w:rsidRPr="00F6017F">
              <w:rPr>
                <w:rFonts w:ascii="Times New Roman" w:hAnsi="Times New Roman" w:cs="Times New Roman"/>
                <w:bCs/>
                <w:sz w:val="24"/>
                <w:szCs w:val="24"/>
              </w:rPr>
              <w:t>Особенности технической подготовки в волейболе.</w:t>
            </w:r>
          </w:p>
        </w:tc>
        <w:tc>
          <w:tcPr>
            <w:tcW w:w="852" w:type="dxa"/>
          </w:tcPr>
          <w:p w:rsidR="00F6017F"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F6017F"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299" w:type="dxa"/>
          </w:tcPr>
          <w:p w:rsidR="00F6017F"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2289" w:type="dxa"/>
          </w:tcPr>
          <w:p w:rsidR="00F6017F" w:rsidRPr="00F6017F" w:rsidRDefault="00F6017F" w:rsidP="00F6017F">
            <w:pPr>
              <w:rPr>
                <w:rFonts w:ascii="Times New Roman" w:hAnsi="Times New Roman" w:cs="Times New Roman"/>
                <w:bCs/>
                <w:sz w:val="24"/>
                <w:szCs w:val="24"/>
              </w:rPr>
            </w:pPr>
          </w:p>
        </w:tc>
      </w:tr>
      <w:tr w:rsidR="00F6017F" w:rsidRPr="00F6017F" w:rsidTr="00B91601">
        <w:tc>
          <w:tcPr>
            <w:tcW w:w="642" w:type="dxa"/>
          </w:tcPr>
          <w:p w:rsidR="00F6017F"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4.2</w:t>
            </w:r>
          </w:p>
        </w:tc>
        <w:tc>
          <w:tcPr>
            <w:tcW w:w="3241" w:type="dxa"/>
          </w:tcPr>
          <w:p w:rsidR="00F6017F" w:rsidRPr="00F6017F" w:rsidRDefault="00F6017F" w:rsidP="00F6017F">
            <w:pPr>
              <w:rPr>
                <w:rFonts w:ascii="Times New Roman" w:hAnsi="Times New Roman" w:cs="Times New Roman"/>
                <w:bCs/>
                <w:sz w:val="24"/>
                <w:szCs w:val="24"/>
              </w:rPr>
            </w:pPr>
            <w:r w:rsidRPr="00F6017F">
              <w:rPr>
                <w:rFonts w:ascii="Times New Roman" w:hAnsi="Times New Roman" w:cs="Times New Roman"/>
                <w:bCs/>
                <w:sz w:val="24"/>
                <w:szCs w:val="24"/>
              </w:rPr>
              <w:t>Особенности тактической подготовки в волейболе.</w:t>
            </w:r>
          </w:p>
        </w:tc>
        <w:tc>
          <w:tcPr>
            <w:tcW w:w="852" w:type="dxa"/>
          </w:tcPr>
          <w:p w:rsidR="00F6017F"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F6017F"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299" w:type="dxa"/>
          </w:tcPr>
          <w:p w:rsidR="00F6017F"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2289" w:type="dxa"/>
          </w:tcPr>
          <w:p w:rsidR="00F6017F" w:rsidRPr="00F6017F" w:rsidRDefault="00F6017F"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4.3</w:t>
            </w:r>
          </w:p>
        </w:tc>
        <w:tc>
          <w:tcPr>
            <w:tcW w:w="3241"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Нижняя прямая подача</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4.4</w:t>
            </w:r>
          </w:p>
        </w:tc>
        <w:tc>
          <w:tcPr>
            <w:tcW w:w="3241"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 xml:space="preserve">Нижняя </w:t>
            </w:r>
            <w:r w:rsidR="007A32C7">
              <w:rPr>
                <w:rFonts w:ascii="Times New Roman" w:hAnsi="Times New Roman" w:cs="Times New Roman"/>
                <w:bCs/>
                <w:sz w:val="24"/>
                <w:szCs w:val="24"/>
              </w:rPr>
              <w:t>б</w:t>
            </w:r>
            <w:r>
              <w:rPr>
                <w:rFonts w:ascii="Times New Roman" w:hAnsi="Times New Roman" w:cs="Times New Roman"/>
                <w:bCs/>
                <w:sz w:val="24"/>
                <w:szCs w:val="24"/>
              </w:rPr>
              <w:t>оковая подача</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4.5</w:t>
            </w:r>
          </w:p>
        </w:tc>
        <w:tc>
          <w:tcPr>
            <w:tcW w:w="3241"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 xml:space="preserve">Верхняя </w:t>
            </w:r>
            <w:r w:rsidR="007A32C7">
              <w:rPr>
                <w:rFonts w:ascii="Times New Roman" w:hAnsi="Times New Roman" w:cs="Times New Roman"/>
                <w:bCs/>
                <w:sz w:val="24"/>
                <w:szCs w:val="24"/>
              </w:rPr>
              <w:t>б</w:t>
            </w:r>
            <w:r>
              <w:rPr>
                <w:rFonts w:ascii="Times New Roman" w:hAnsi="Times New Roman" w:cs="Times New Roman"/>
                <w:bCs/>
                <w:sz w:val="24"/>
                <w:szCs w:val="24"/>
              </w:rPr>
              <w:t>оковая подача</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4.6</w:t>
            </w:r>
          </w:p>
        </w:tc>
        <w:tc>
          <w:tcPr>
            <w:tcW w:w="3241"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Верхняя прямая подача</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4.7</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Верхняя передача мяча</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4.8</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Передача мяча в прыжке</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4.9</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Навесная передача мяча к нападающему удару</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4.10</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Прямой нападающий удар</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4.11</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Прием мяча снизу двумя руками</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4.12</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Прием мяча снизу одной рукой</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4.13</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Прием мяча сверху двумя руками</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4.14</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Блокирование. Одиночное блокирование поролоновых, резиновых мячей «механическим блоком» в зонах 3, 4, 4; «ластами» на кистях - стоя на подставке и в прыжке; ударов по мячу в держателе (подвешенного на шнуре).</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4.15</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Командные действия: Система нападения со второй передачи игрока первой линии через игрока зоны 3, 2, 4.</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4.16</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Индивидуальные действия.</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4.17</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Тактика подачи</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4.18</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Тактика передачи</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4.19</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Тактика нападающего удара</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4.20</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Тактика игры в защите</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4.21</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Система защиты 3-1-2 углом вперед, 3 -2-1 углом назад, смешанная защита.</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4.22</w:t>
            </w:r>
          </w:p>
        </w:tc>
        <w:tc>
          <w:tcPr>
            <w:tcW w:w="3241" w:type="dxa"/>
          </w:tcPr>
          <w:p w:rsidR="001F0F7B" w:rsidRPr="00F6017F" w:rsidRDefault="007A32C7" w:rsidP="00F6017F">
            <w:pPr>
              <w:rPr>
                <w:rFonts w:ascii="Times New Roman" w:hAnsi="Times New Roman" w:cs="Times New Roman"/>
                <w:bCs/>
                <w:sz w:val="24"/>
                <w:szCs w:val="24"/>
              </w:rPr>
            </w:pPr>
            <w:r>
              <w:rPr>
                <w:rFonts w:ascii="Times New Roman" w:hAnsi="Times New Roman" w:cs="Times New Roman"/>
                <w:bCs/>
                <w:sz w:val="24"/>
                <w:szCs w:val="24"/>
              </w:rPr>
              <w:t xml:space="preserve">Групповые действия. </w:t>
            </w:r>
            <w:r w:rsidRPr="007A32C7">
              <w:rPr>
                <w:rFonts w:ascii="Times New Roman" w:hAnsi="Times New Roman" w:cs="Times New Roman"/>
                <w:bCs/>
                <w:sz w:val="24"/>
                <w:szCs w:val="24"/>
              </w:rPr>
              <w:t>Взаимодействие защитников.</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4.23</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Взаимодействие блокирующих.</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lastRenderedPageBreak/>
              <w:t>4.24</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Взаимодействие страхующих. Групповые действия в нападении через игрока передней линии.</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2</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1F0F7B" w:rsidP="00F6017F">
            <w:pPr>
              <w:rPr>
                <w:rFonts w:ascii="Times New Roman" w:hAnsi="Times New Roman" w:cs="Times New Roman"/>
                <w:bCs/>
                <w:sz w:val="24"/>
                <w:szCs w:val="24"/>
              </w:rPr>
            </w:pPr>
            <w:r>
              <w:rPr>
                <w:rFonts w:ascii="Times New Roman" w:hAnsi="Times New Roman" w:cs="Times New Roman"/>
                <w:bCs/>
                <w:sz w:val="24"/>
                <w:szCs w:val="24"/>
              </w:rPr>
              <w:t>4.25</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Тактика игры.</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E80D76" w:rsidP="00F6017F">
            <w:pPr>
              <w:rPr>
                <w:rFonts w:ascii="Times New Roman" w:hAnsi="Times New Roman" w:cs="Times New Roman"/>
                <w:bCs/>
                <w:sz w:val="24"/>
                <w:szCs w:val="24"/>
              </w:rPr>
            </w:pPr>
            <w:r>
              <w:rPr>
                <w:rFonts w:ascii="Times New Roman" w:hAnsi="Times New Roman" w:cs="Times New Roman"/>
                <w:bCs/>
                <w:sz w:val="24"/>
                <w:szCs w:val="24"/>
              </w:rPr>
              <w:t>4.26</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Двухсторонняя игра по правилам.</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E80D76" w:rsidP="00F6017F">
            <w:pPr>
              <w:rPr>
                <w:rFonts w:ascii="Times New Roman" w:hAnsi="Times New Roman" w:cs="Times New Roman"/>
                <w:bCs/>
                <w:sz w:val="24"/>
                <w:szCs w:val="24"/>
              </w:rPr>
            </w:pPr>
            <w:r>
              <w:rPr>
                <w:rFonts w:ascii="Times New Roman" w:hAnsi="Times New Roman" w:cs="Times New Roman"/>
                <w:bCs/>
                <w:sz w:val="24"/>
                <w:szCs w:val="24"/>
              </w:rPr>
              <w:t>4.27</w:t>
            </w:r>
          </w:p>
        </w:tc>
        <w:tc>
          <w:tcPr>
            <w:tcW w:w="3241" w:type="dxa"/>
          </w:tcPr>
          <w:p w:rsidR="001F0F7B" w:rsidRPr="00F6017F" w:rsidRDefault="007A32C7" w:rsidP="00F6017F">
            <w:pPr>
              <w:rPr>
                <w:rFonts w:ascii="Times New Roman" w:hAnsi="Times New Roman" w:cs="Times New Roman"/>
                <w:bCs/>
                <w:sz w:val="24"/>
                <w:szCs w:val="24"/>
              </w:rPr>
            </w:pPr>
            <w:r w:rsidRPr="007A32C7">
              <w:rPr>
                <w:rFonts w:ascii="Times New Roman" w:hAnsi="Times New Roman" w:cs="Times New Roman"/>
                <w:bCs/>
                <w:sz w:val="24"/>
                <w:szCs w:val="24"/>
              </w:rPr>
              <w:t>Сдача контрольных нормативов по общей и технической подготовленности.</w:t>
            </w: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1F0F7B" w:rsidRPr="00F6017F" w:rsidRDefault="001F0F7B" w:rsidP="00F6017F">
            <w:pPr>
              <w:rPr>
                <w:rFonts w:ascii="Times New Roman" w:hAnsi="Times New Roman" w:cs="Times New Roman"/>
                <w:bCs/>
                <w:sz w:val="24"/>
                <w:szCs w:val="24"/>
              </w:rPr>
            </w:pPr>
          </w:p>
        </w:tc>
      </w:tr>
      <w:tr w:rsidR="001F0F7B" w:rsidRPr="00F6017F" w:rsidTr="00B91601">
        <w:tc>
          <w:tcPr>
            <w:tcW w:w="642" w:type="dxa"/>
          </w:tcPr>
          <w:p w:rsidR="001F0F7B" w:rsidRPr="00F6017F" w:rsidRDefault="00E80D76" w:rsidP="00F6017F">
            <w:pPr>
              <w:rPr>
                <w:rFonts w:ascii="Times New Roman" w:hAnsi="Times New Roman" w:cs="Times New Roman"/>
                <w:bCs/>
                <w:sz w:val="24"/>
                <w:szCs w:val="24"/>
              </w:rPr>
            </w:pPr>
            <w:r>
              <w:rPr>
                <w:rFonts w:ascii="Times New Roman" w:hAnsi="Times New Roman" w:cs="Times New Roman"/>
                <w:bCs/>
                <w:sz w:val="24"/>
                <w:szCs w:val="24"/>
              </w:rPr>
              <w:t>4.28</w:t>
            </w:r>
          </w:p>
        </w:tc>
        <w:tc>
          <w:tcPr>
            <w:tcW w:w="3241" w:type="dxa"/>
          </w:tcPr>
          <w:p w:rsidR="007A32C7" w:rsidRPr="007A32C7" w:rsidRDefault="007A32C7" w:rsidP="007A32C7">
            <w:pPr>
              <w:rPr>
                <w:rFonts w:ascii="Times New Roman" w:hAnsi="Times New Roman" w:cs="Times New Roman"/>
                <w:bCs/>
                <w:sz w:val="24"/>
                <w:szCs w:val="24"/>
              </w:rPr>
            </w:pPr>
            <w:r w:rsidRPr="007A32C7">
              <w:rPr>
                <w:rFonts w:ascii="Times New Roman" w:hAnsi="Times New Roman" w:cs="Times New Roman"/>
                <w:bCs/>
                <w:sz w:val="24"/>
                <w:szCs w:val="24"/>
              </w:rPr>
              <w:t xml:space="preserve">Контрольные испытания по тактическим действиям в защите. </w:t>
            </w:r>
          </w:p>
          <w:p w:rsidR="001F0F7B" w:rsidRPr="00F6017F" w:rsidRDefault="001F0F7B" w:rsidP="00F6017F">
            <w:pPr>
              <w:rPr>
                <w:rFonts w:ascii="Times New Roman" w:hAnsi="Times New Roman" w:cs="Times New Roman"/>
                <w:bCs/>
                <w:sz w:val="24"/>
                <w:szCs w:val="24"/>
              </w:rPr>
            </w:pPr>
          </w:p>
        </w:tc>
        <w:tc>
          <w:tcPr>
            <w:tcW w:w="85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1F0F7B" w:rsidRPr="00F6017F" w:rsidRDefault="00B63F44"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1F0F7B" w:rsidRPr="00F6017F" w:rsidRDefault="001F0F7B" w:rsidP="00F6017F">
            <w:pPr>
              <w:rPr>
                <w:rFonts w:ascii="Times New Roman" w:hAnsi="Times New Roman" w:cs="Times New Roman"/>
                <w:bCs/>
                <w:sz w:val="24"/>
                <w:szCs w:val="24"/>
              </w:rPr>
            </w:pPr>
          </w:p>
        </w:tc>
      </w:tr>
      <w:tr w:rsidR="00F6017F" w:rsidRPr="00F6017F" w:rsidTr="00B91601">
        <w:tc>
          <w:tcPr>
            <w:tcW w:w="642"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5</w:t>
            </w:r>
          </w:p>
        </w:tc>
        <w:tc>
          <w:tcPr>
            <w:tcW w:w="3241"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 xml:space="preserve">Специальная физическая подготовка (СФП) (Подвижные игры. Эстафеты). </w:t>
            </w:r>
          </w:p>
        </w:tc>
        <w:tc>
          <w:tcPr>
            <w:tcW w:w="852" w:type="dxa"/>
          </w:tcPr>
          <w:p w:rsidR="00F6017F" w:rsidRPr="00CC61D9" w:rsidRDefault="00B63F44"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4</w:t>
            </w:r>
          </w:p>
        </w:tc>
        <w:tc>
          <w:tcPr>
            <w:tcW w:w="1022" w:type="dxa"/>
          </w:tcPr>
          <w:p w:rsidR="00F6017F" w:rsidRPr="00CC61D9" w:rsidRDefault="00B63F44"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1</w:t>
            </w:r>
          </w:p>
        </w:tc>
        <w:tc>
          <w:tcPr>
            <w:tcW w:w="1299" w:type="dxa"/>
          </w:tcPr>
          <w:p w:rsidR="00F6017F" w:rsidRPr="00CC61D9" w:rsidRDefault="00B63F44"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3</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Наблюдение и контроль</w:t>
            </w:r>
            <w:r w:rsidR="00CC61D9">
              <w:rPr>
                <w:rFonts w:ascii="Times New Roman" w:hAnsi="Times New Roman" w:cs="Times New Roman"/>
                <w:bCs/>
                <w:sz w:val="24"/>
                <w:szCs w:val="24"/>
              </w:rPr>
              <w:t>. Тестирование</w:t>
            </w:r>
          </w:p>
        </w:tc>
      </w:tr>
      <w:tr w:rsidR="00B63F44" w:rsidRPr="00F6017F" w:rsidTr="00B91601">
        <w:tc>
          <w:tcPr>
            <w:tcW w:w="642" w:type="dxa"/>
          </w:tcPr>
          <w:p w:rsidR="00B63F44"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5.1</w:t>
            </w:r>
          </w:p>
        </w:tc>
        <w:tc>
          <w:tcPr>
            <w:tcW w:w="3241" w:type="dxa"/>
          </w:tcPr>
          <w:p w:rsidR="00B63F44" w:rsidRPr="00F6017F" w:rsidRDefault="00B63F44" w:rsidP="00F6017F">
            <w:pPr>
              <w:rPr>
                <w:rFonts w:ascii="Times New Roman" w:hAnsi="Times New Roman" w:cs="Times New Roman"/>
                <w:bCs/>
                <w:sz w:val="24"/>
                <w:szCs w:val="24"/>
              </w:rPr>
            </w:pPr>
            <w:r w:rsidRPr="00B63F44">
              <w:rPr>
                <w:rFonts w:ascii="Times New Roman" w:hAnsi="Times New Roman" w:cs="Times New Roman"/>
                <w:bCs/>
                <w:sz w:val="24"/>
                <w:szCs w:val="24"/>
              </w:rPr>
              <w:t>Оформление протоколов и заявок на участие в соревнованиях.</w:t>
            </w:r>
          </w:p>
        </w:tc>
        <w:tc>
          <w:tcPr>
            <w:tcW w:w="852"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299"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2289" w:type="dxa"/>
          </w:tcPr>
          <w:p w:rsidR="00B63F44" w:rsidRPr="00F6017F" w:rsidRDefault="00B63F44" w:rsidP="00F6017F">
            <w:pPr>
              <w:rPr>
                <w:rFonts w:ascii="Times New Roman" w:hAnsi="Times New Roman" w:cs="Times New Roman"/>
                <w:bCs/>
                <w:sz w:val="24"/>
                <w:szCs w:val="24"/>
              </w:rPr>
            </w:pPr>
          </w:p>
        </w:tc>
      </w:tr>
      <w:tr w:rsidR="00B63F44" w:rsidRPr="00F6017F" w:rsidTr="00B91601">
        <w:tc>
          <w:tcPr>
            <w:tcW w:w="642" w:type="dxa"/>
          </w:tcPr>
          <w:p w:rsidR="00B63F44"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5.2</w:t>
            </w:r>
          </w:p>
        </w:tc>
        <w:tc>
          <w:tcPr>
            <w:tcW w:w="3241" w:type="dxa"/>
          </w:tcPr>
          <w:p w:rsidR="00B63F44" w:rsidRPr="00F6017F" w:rsidRDefault="00CB114C" w:rsidP="00F6017F">
            <w:pPr>
              <w:rPr>
                <w:rFonts w:ascii="Times New Roman" w:hAnsi="Times New Roman" w:cs="Times New Roman"/>
                <w:bCs/>
                <w:sz w:val="24"/>
                <w:szCs w:val="24"/>
              </w:rPr>
            </w:pPr>
            <w:r w:rsidRPr="00CB114C">
              <w:rPr>
                <w:rFonts w:ascii="Times New Roman" w:hAnsi="Times New Roman" w:cs="Times New Roman"/>
                <w:bCs/>
                <w:sz w:val="24"/>
                <w:szCs w:val="24"/>
              </w:rPr>
              <w:t>Специальные упражнения для развития выносливости.</w:t>
            </w:r>
          </w:p>
        </w:tc>
        <w:tc>
          <w:tcPr>
            <w:tcW w:w="852"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B63F44" w:rsidRPr="00F6017F" w:rsidRDefault="00B63F44" w:rsidP="00F6017F">
            <w:pPr>
              <w:rPr>
                <w:rFonts w:ascii="Times New Roman" w:hAnsi="Times New Roman" w:cs="Times New Roman"/>
                <w:bCs/>
                <w:sz w:val="24"/>
                <w:szCs w:val="24"/>
              </w:rPr>
            </w:pPr>
          </w:p>
        </w:tc>
      </w:tr>
      <w:tr w:rsidR="00B63F44" w:rsidRPr="00F6017F" w:rsidTr="00B91601">
        <w:tc>
          <w:tcPr>
            <w:tcW w:w="642" w:type="dxa"/>
          </w:tcPr>
          <w:p w:rsidR="00B63F44"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5.3</w:t>
            </w:r>
          </w:p>
        </w:tc>
        <w:tc>
          <w:tcPr>
            <w:tcW w:w="3241" w:type="dxa"/>
          </w:tcPr>
          <w:p w:rsidR="00B63F44" w:rsidRPr="00F6017F" w:rsidRDefault="00CB114C" w:rsidP="00F6017F">
            <w:pPr>
              <w:rPr>
                <w:rFonts w:ascii="Times New Roman" w:hAnsi="Times New Roman" w:cs="Times New Roman"/>
                <w:bCs/>
                <w:sz w:val="24"/>
                <w:szCs w:val="24"/>
              </w:rPr>
            </w:pPr>
            <w:r w:rsidRPr="00CB114C">
              <w:rPr>
                <w:rFonts w:ascii="Times New Roman" w:hAnsi="Times New Roman" w:cs="Times New Roman"/>
                <w:bCs/>
                <w:sz w:val="24"/>
                <w:szCs w:val="24"/>
              </w:rPr>
              <w:t>Бег на длинные дистанции, эстафетный бег, челночный бег.</w:t>
            </w:r>
          </w:p>
        </w:tc>
        <w:tc>
          <w:tcPr>
            <w:tcW w:w="852"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B63F44" w:rsidRPr="00F6017F" w:rsidRDefault="00B63F44" w:rsidP="00F6017F">
            <w:pPr>
              <w:rPr>
                <w:rFonts w:ascii="Times New Roman" w:hAnsi="Times New Roman" w:cs="Times New Roman"/>
                <w:bCs/>
                <w:sz w:val="24"/>
                <w:szCs w:val="24"/>
              </w:rPr>
            </w:pPr>
          </w:p>
        </w:tc>
      </w:tr>
      <w:tr w:rsidR="00B63F44" w:rsidRPr="00F6017F" w:rsidTr="00B91601">
        <w:tc>
          <w:tcPr>
            <w:tcW w:w="642" w:type="dxa"/>
          </w:tcPr>
          <w:p w:rsidR="00B63F44"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5.4</w:t>
            </w:r>
          </w:p>
        </w:tc>
        <w:tc>
          <w:tcPr>
            <w:tcW w:w="3241" w:type="dxa"/>
          </w:tcPr>
          <w:p w:rsidR="00B63F44" w:rsidRPr="00F6017F" w:rsidRDefault="00CB114C" w:rsidP="00F6017F">
            <w:pPr>
              <w:rPr>
                <w:rFonts w:ascii="Times New Roman" w:hAnsi="Times New Roman" w:cs="Times New Roman"/>
                <w:bCs/>
                <w:sz w:val="24"/>
                <w:szCs w:val="24"/>
              </w:rPr>
            </w:pPr>
            <w:r w:rsidRPr="00CB114C">
              <w:rPr>
                <w:rFonts w:ascii="Times New Roman" w:hAnsi="Times New Roman" w:cs="Times New Roman"/>
                <w:bCs/>
                <w:sz w:val="24"/>
                <w:szCs w:val="24"/>
              </w:rPr>
              <w:t>Двухсторонние игры соревновательного характера. Отработка качества передачи и приёмов мяча.</w:t>
            </w:r>
          </w:p>
        </w:tc>
        <w:tc>
          <w:tcPr>
            <w:tcW w:w="852"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B63F44"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B63F44" w:rsidRPr="00F6017F" w:rsidRDefault="00B63F44" w:rsidP="00F6017F">
            <w:pPr>
              <w:rPr>
                <w:rFonts w:ascii="Times New Roman" w:hAnsi="Times New Roman" w:cs="Times New Roman"/>
                <w:bCs/>
                <w:sz w:val="24"/>
                <w:szCs w:val="24"/>
              </w:rPr>
            </w:pPr>
          </w:p>
        </w:tc>
      </w:tr>
      <w:tr w:rsidR="00F6017F" w:rsidRPr="00F6017F" w:rsidTr="00B91601">
        <w:tc>
          <w:tcPr>
            <w:tcW w:w="642" w:type="dxa"/>
          </w:tcPr>
          <w:p w:rsidR="00F6017F" w:rsidRPr="00CC61D9" w:rsidRDefault="00B63F44"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6</w:t>
            </w:r>
          </w:p>
        </w:tc>
        <w:tc>
          <w:tcPr>
            <w:tcW w:w="3241"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Контрольно-оценочные испытания</w:t>
            </w:r>
          </w:p>
        </w:tc>
        <w:tc>
          <w:tcPr>
            <w:tcW w:w="852"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2</w:t>
            </w:r>
          </w:p>
        </w:tc>
        <w:tc>
          <w:tcPr>
            <w:tcW w:w="1022"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w:t>
            </w:r>
          </w:p>
        </w:tc>
        <w:tc>
          <w:tcPr>
            <w:tcW w:w="1299"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2</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r w:rsidRPr="00F6017F">
              <w:rPr>
                <w:rFonts w:ascii="Times New Roman" w:hAnsi="Times New Roman" w:cs="Times New Roman"/>
                <w:bCs/>
                <w:sz w:val="24"/>
                <w:szCs w:val="24"/>
              </w:rPr>
              <w:t>Зачетные игры</w:t>
            </w:r>
          </w:p>
        </w:tc>
      </w:tr>
      <w:tr w:rsidR="00CB114C" w:rsidRPr="00F6017F" w:rsidTr="00B91601">
        <w:tc>
          <w:tcPr>
            <w:tcW w:w="642" w:type="dxa"/>
          </w:tcPr>
          <w:p w:rsidR="00CB114C" w:rsidRDefault="00CB114C" w:rsidP="00F6017F">
            <w:pPr>
              <w:rPr>
                <w:rFonts w:ascii="Times New Roman" w:hAnsi="Times New Roman" w:cs="Times New Roman"/>
                <w:bCs/>
                <w:sz w:val="24"/>
                <w:szCs w:val="24"/>
              </w:rPr>
            </w:pPr>
            <w:r>
              <w:rPr>
                <w:rFonts w:ascii="Times New Roman" w:hAnsi="Times New Roman" w:cs="Times New Roman"/>
                <w:bCs/>
                <w:sz w:val="24"/>
                <w:szCs w:val="24"/>
              </w:rPr>
              <w:t>6.1</w:t>
            </w:r>
          </w:p>
        </w:tc>
        <w:tc>
          <w:tcPr>
            <w:tcW w:w="3241" w:type="dxa"/>
          </w:tcPr>
          <w:p w:rsidR="00CB114C" w:rsidRPr="00F6017F" w:rsidRDefault="00CB114C" w:rsidP="00F6017F">
            <w:pPr>
              <w:rPr>
                <w:rFonts w:ascii="Times New Roman" w:hAnsi="Times New Roman" w:cs="Times New Roman"/>
                <w:bCs/>
                <w:sz w:val="24"/>
                <w:szCs w:val="24"/>
              </w:rPr>
            </w:pPr>
            <w:r w:rsidRPr="00CB114C">
              <w:rPr>
                <w:rFonts w:ascii="Times New Roman" w:hAnsi="Times New Roman" w:cs="Times New Roman"/>
                <w:bCs/>
                <w:sz w:val="24"/>
                <w:szCs w:val="24"/>
              </w:rPr>
              <w:t>Контрольно-оценочные испытания</w:t>
            </w:r>
          </w:p>
        </w:tc>
        <w:tc>
          <w:tcPr>
            <w:tcW w:w="852" w:type="dxa"/>
          </w:tcPr>
          <w:p w:rsidR="00CB114C"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CB114C"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CB114C"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CB114C" w:rsidRPr="00F6017F" w:rsidRDefault="00CC61D9" w:rsidP="00F6017F">
            <w:pPr>
              <w:rPr>
                <w:rFonts w:ascii="Times New Roman" w:hAnsi="Times New Roman" w:cs="Times New Roman"/>
                <w:bCs/>
                <w:sz w:val="24"/>
                <w:szCs w:val="24"/>
              </w:rPr>
            </w:pPr>
            <w:r>
              <w:rPr>
                <w:rFonts w:ascii="Times New Roman" w:hAnsi="Times New Roman" w:cs="Times New Roman"/>
                <w:bCs/>
                <w:sz w:val="24"/>
                <w:szCs w:val="24"/>
              </w:rPr>
              <w:t>Тестирование</w:t>
            </w:r>
          </w:p>
        </w:tc>
      </w:tr>
      <w:tr w:rsidR="00CB114C" w:rsidRPr="00F6017F" w:rsidTr="00B91601">
        <w:tc>
          <w:tcPr>
            <w:tcW w:w="642" w:type="dxa"/>
          </w:tcPr>
          <w:p w:rsidR="00CB114C" w:rsidRDefault="00CB114C" w:rsidP="00F6017F">
            <w:pPr>
              <w:rPr>
                <w:rFonts w:ascii="Times New Roman" w:hAnsi="Times New Roman" w:cs="Times New Roman"/>
                <w:bCs/>
                <w:sz w:val="24"/>
                <w:szCs w:val="24"/>
              </w:rPr>
            </w:pPr>
            <w:r>
              <w:rPr>
                <w:rFonts w:ascii="Times New Roman" w:hAnsi="Times New Roman" w:cs="Times New Roman"/>
                <w:bCs/>
                <w:sz w:val="24"/>
                <w:szCs w:val="24"/>
              </w:rPr>
              <w:t>6.2</w:t>
            </w:r>
          </w:p>
        </w:tc>
        <w:tc>
          <w:tcPr>
            <w:tcW w:w="3241" w:type="dxa"/>
          </w:tcPr>
          <w:p w:rsidR="00CB114C"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Двухсторонняя игра</w:t>
            </w:r>
          </w:p>
        </w:tc>
        <w:tc>
          <w:tcPr>
            <w:tcW w:w="852" w:type="dxa"/>
          </w:tcPr>
          <w:p w:rsidR="00CB114C"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1022" w:type="dxa"/>
          </w:tcPr>
          <w:p w:rsidR="00CB114C"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CB114C" w:rsidRPr="00F6017F" w:rsidRDefault="00CB114C" w:rsidP="00F6017F">
            <w:pPr>
              <w:rPr>
                <w:rFonts w:ascii="Times New Roman" w:hAnsi="Times New Roman" w:cs="Times New Roman"/>
                <w:bCs/>
                <w:sz w:val="24"/>
                <w:szCs w:val="24"/>
              </w:rPr>
            </w:pPr>
            <w:r>
              <w:rPr>
                <w:rFonts w:ascii="Times New Roman" w:hAnsi="Times New Roman" w:cs="Times New Roman"/>
                <w:bCs/>
                <w:sz w:val="24"/>
                <w:szCs w:val="24"/>
              </w:rPr>
              <w:t>1</w:t>
            </w:r>
          </w:p>
        </w:tc>
        <w:tc>
          <w:tcPr>
            <w:tcW w:w="2289" w:type="dxa"/>
          </w:tcPr>
          <w:p w:rsidR="00CB114C" w:rsidRPr="00F6017F" w:rsidRDefault="00CC61D9" w:rsidP="00F6017F">
            <w:pPr>
              <w:rPr>
                <w:rFonts w:ascii="Times New Roman" w:hAnsi="Times New Roman" w:cs="Times New Roman"/>
                <w:bCs/>
                <w:sz w:val="24"/>
                <w:szCs w:val="24"/>
              </w:rPr>
            </w:pPr>
            <w:r>
              <w:rPr>
                <w:rFonts w:ascii="Times New Roman" w:hAnsi="Times New Roman" w:cs="Times New Roman"/>
                <w:bCs/>
                <w:sz w:val="24"/>
                <w:szCs w:val="24"/>
              </w:rPr>
              <w:t>Зачетные игры</w:t>
            </w:r>
          </w:p>
        </w:tc>
      </w:tr>
      <w:tr w:rsidR="00F6017F" w:rsidRPr="00F6017F" w:rsidTr="00B91601">
        <w:tc>
          <w:tcPr>
            <w:tcW w:w="642" w:type="dxa"/>
          </w:tcPr>
          <w:p w:rsidR="00F6017F" w:rsidRPr="00F6017F" w:rsidRDefault="00F6017F" w:rsidP="00F6017F">
            <w:pPr>
              <w:spacing w:after="160" w:line="259" w:lineRule="auto"/>
              <w:rPr>
                <w:rFonts w:ascii="Times New Roman" w:hAnsi="Times New Roman" w:cs="Times New Roman"/>
                <w:bCs/>
                <w:sz w:val="24"/>
                <w:szCs w:val="24"/>
              </w:rPr>
            </w:pPr>
          </w:p>
        </w:tc>
        <w:tc>
          <w:tcPr>
            <w:tcW w:w="3241"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ИТОГО</w:t>
            </w:r>
          </w:p>
        </w:tc>
        <w:tc>
          <w:tcPr>
            <w:tcW w:w="852" w:type="dxa"/>
          </w:tcPr>
          <w:p w:rsidR="00F6017F" w:rsidRPr="00CC61D9" w:rsidRDefault="00F6017F"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68</w:t>
            </w:r>
          </w:p>
        </w:tc>
        <w:tc>
          <w:tcPr>
            <w:tcW w:w="1022" w:type="dxa"/>
          </w:tcPr>
          <w:p w:rsidR="00F6017F" w:rsidRPr="00CC61D9" w:rsidRDefault="00CC61D9" w:rsidP="00CC61D9">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7</w:t>
            </w:r>
          </w:p>
        </w:tc>
        <w:tc>
          <w:tcPr>
            <w:tcW w:w="1299" w:type="dxa"/>
          </w:tcPr>
          <w:p w:rsidR="00F6017F" w:rsidRPr="00CC61D9" w:rsidRDefault="00CC61D9" w:rsidP="00F6017F">
            <w:pPr>
              <w:spacing w:after="160" w:line="259" w:lineRule="auto"/>
              <w:rPr>
                <w:rFonts w:ascii="Times New Roman" w:hAnsi="Times New Roman" w:cs="Times New Roman"/>
                <w:b/>
                <w:bCs/>
                <w:sz w:val="24"/>
                <w:szCs w:val="24"/>
              </w:rPr>
            </w:pPr>
            <w:r w:rsidRPr="00CC61D9">
              <w:rPr>
                <w:rFonts w:ascii="Times New Roman" w:hAnsi="Times New Roman" w:cs="Times New Roman"/>
                <w:b/>
                <w:bCs/>
                <w:sz w:val="24"/>
                <w:szCs w:val="24"/>
              </w:rPr>
              <w:t>61</w:t>
            </w:r>
          </w:p>
        </w:tc>
        <w:tc>
          <w:tcPr>
            <w:tcW w:w="2289" w:type="dxa"/>
          </w:tcPr>
          <w:p w:rsidR="00F6017F" w:rsidRPr="00F6017F" w:rsidRDefault="00F6017F" w:rsidP="00F6017F">
            <w:pPr>
              <w:spacing w:after="160" w:line="259" w:lineRule="auto"/>
              <w:rPr>
                <w:rFonts w:ascii="Times New Roman" w:hAnsi="Times New Roman" w:cs="Times New Roman"/>
                <w:bCs/>
                <w:sz w:val="24"/>
                <w:szCs w:val="24"/>
              </w:rPr>
            </w:pPr>
          </w:p>
        </w:tc>
      </w:tr>
    </w:tbl>
    <w:p w:rsidR="00F6017F" w:rsidRPr="00F6017F" w:rsidRDefault="00F6017F" w:rsidP="00F6017F">
      <w:pPr>
        <w:rPr>
          <w:rFonts w:ascii="Times New Roman" w:hAnsi="Times New Roman" w:cs="Times New Roman"/>
          <w:sz w:val="24"/>
          <w:szCs w:val="24"/>
        </w:rPr>
      </w:pPr>
    </w:p>
    <w:p w:rsidR="005234D8" w:rsidRPr="006B59A2" w:rsidRDefault="005234D8" w:rsidP="006B59A2">
      <w:pPr>
        <w:jc w:val="both"/>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B91601" w:rsidRPr="00B91601" w:rsidRDefault="0029026D" w:rsidP="00B91601">
      <w:pPr>
        <w:jc w:val="center"/>
        <w:rPr>
          <w:rFonts w:ascii="Times New Roman" w:hAnsi="Times New Roman" w:cs="Times New Roman"/>
          <w:sz w:val="24"/>
          <w:szCs w:val="24"/>
        </w:rPr>
      </w:pPr>
      <w:r>
        <w:rPr>
          <w:rFonts w:ascii="Times New Roman" w:hAnsi="Times New Roman" w:cs="Times New Roman"/>
          <w:b/>
          <w:bCs/>
          <w:sz w:val="24"/>
          <w:szCs w:val="24"/>
        </w:rPr>
        <w:lastRenderedPageBreak/>
        <w:t>1.3</w:t>
      </w:r>
      <w:r w:rsidR="00B91601" w:rsidRPr="00B91601">
        <w:rPr>
          <w:rFonts w:ascii="Times New Roman" w:hAnsi="Times New Roman" w:cs="Times New Roman"/>
          <w:b/>
          <w:bCs/>
          <w:sz w:val="24"/>
          <w:szCs w:val="24"/>
        </w:rPr>
        <w:t xml:space="preserve"> СОДЕРЖАНИЕ ПРОГРАММЫ</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b/>
          <w:sz w:val="24"/>
          <w:szCs w:val="24"/>
        </w:rPr>
        <w:t>Раздел 1. Введение (2 часа)</w:t>
      </w:r>
    </w:p>
    <w:p w:rsidR="00B91601" w:rsidRPr="00B91601" w:rsidRDefault="00B91601" w:rsidP="00B91601">
      <w:pPr>
        <w:jc w:val="center"/>
        <w:rPr>
          <w:rFonts w:ascii="Times New Roman" w:hAnsi="Times New Roman" w:cs="Times New Roman"/>
          <w:b/>
          <w:sz w:val="24"/>
          <w:szCs w:val="24"/>
        </w:rPr>
      </w:pPr>
      <w:r w:rsidRPr="00B91601">
        <w:rPr>
          <w:rFonts w:ascii="Times New Roman" w:hAnsi="Times New Roman" w:cs="Times New Roman"/>
          <w:b/>
          <w:sz w:val="24"/>
          <w:szCs w:val="24"/>
        </w:rPr>
        <w:t xml:space="preserve">Тема 1.1. Вводное занятие. </w:t>
      </w:r>
      <w:r>
        <w:rPr>
          <w:rFonts w:ascii="Times New Roman" w:hAnsi="Times New Roman" w:cs="Times New Roman"/>
          <w:b/>
          <w:sz w:val="24"/>
          <w:szCs w:val="24"/>
        </w:rPr>
        <w:t>Волейбол.</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Теория: Краткие исторические сведения о возникновении волейбола. Волейбол в России и мире. Эволюция волейбола и волейбольного снаряжения. Ознакомление с правилами соревнований. Спортивная терминология. Техника безопасности.</w:t>
      </w:r>
    </w:p>
    <w:p w:rsidR="00B91601" w:rsidRPr="00B91601" w:rsidRDefault="00B91601" w:rsidP="00B91601">
      <w:pPr>
        <w:jc w:val="center"/>
        <w:rPr>
          <w:rFonts w:ascii="Times New Roman" w:hAnsi="Times New Roman" w:cs="Times New Roman"/>
          <w:b/>
          <w:sz w:val="24"/>
          <w:szCs w:val="24"/>
        </w:rPr>
      </w:pPr>
      <w:r w:rsidRPr="00B91601">
        <w:rPr>
          <w:rFonts w:ascii="Times New Roman" w:hAnsi="Times New Roman" w:cs="Times New Roman"/>
          <w:b/>
          <w:sz w:val="24"/>
          <w:szCs w:val="24"/>
        </w:rPr>
        <w:t xml:space="preserve">Тема 1.2. Личная гигиена, закаливание. Режим питания, режим дня.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Теория: Особенности орга</w:t>
      </w:r>
      <w:r w:rsidRPr="00B91601">
        <w:rPr>
          <w:rFonts w:ascii="Times New Roman" w:hAnsi="Times New Roman" w:cs="Times New Roman"/>
          <w:sz w:val="24"/>
          <w:szCs w:val="24"/>
        </w:rPr>
        <w:softHyphen/>
        <w:t>низаций занятий в спортзале. Помощь при ушибах, растяжении. Недопустимость употребления алкоголя, курения при заняти</w:t>
      </w:r>
      <w:r w:rsidRPr="00B91601">
        <w:rPr>
          <w:rFonts w:ascii="Times New Roman" w:hAnsi="Times New Roman" w:cs="Times New Roman"/>
          <w:sz w:val="24"/>
          <w:szCs w:val="24"/>
        </w:rPr>
        <w:softHyphen/>
        <w:t>ях волейболом.  Закаливание, режим дня. Гигиенические требования к одежде и обуви волейболиста.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w:t>
      </w:r>
      <w:r w:rsidRPr="00B91601">
        <w:rPr>
          <w:rFonts w:ascii="Times New Roman" w:hAnsi="Times New Roman" w:cs="Times New Roman"/>
          <w:b/>
          <w:bCs/>
          <w:sz w:val="24"/>
          <w:szCs w:val="24"/>
        </w:rPr>
        <w:t>. </w:t>
      </w:r>
      <w:r w:rsidRPr="00B91601">
        <w:rPr>
          <w:rFonts w:ascii="Times New Roman" w:hAnsi="Times New Roman" w:cs="Times New Roman"/>
          <w:sz w:val="24"/>
          <w:szCs w:val="24"/>
        </w:rPr>
        <w:t> </w:t>
      </w:r>
    </w:p>
    <w:p w:rsidR="00B91601" w:rsidRPr="00B91601" w:rsidRDefault="00B91601" w:rsidP="00B91601">
      <w:pPr>
        <w:jc w:val="center"/>
        <w:rPr>
          <w:rFonts w:ascii="Times New Roman" w:hAnsi="Times New Roman" w:cs="Times New Roman"/>
          <w:sz w:val="24"/>
          <w:szCs w:val="24"/>
        </w:rPr>
      </w:pP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b/>
          <w:bCs/>
          <w:sz w:val="24"/>
          <w:szCs w:val="24"/>
        </w:rPr>
        <w:t xml:space="preserve">Раздел 2. Общеразвивающие упражнения. Практика (4 часа)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2.1. ОРУ с предметами. Практика: ОРУ с предметами. Упражнения и игры на выносливость.</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2.2. ОРУ без предметов. Практика: ОРУ без предметов. Игры и упражнения на развитие быстроты и ловкости.</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2.3. ОРУ на месте. Практика: ОРУ на месте. Специальные беговые упражнения. Игры на развитие силы.</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2.4. ОРУ в движении. Практика: ОРУ в движении.  Игры на развитие прыгучести.</w:t>
      </w:r>
    </w:p>
    <w:p w:rsidR="00B91601" w:rsidRPr="00B91601" w:rsidRDefault="00B91601" w:rsidP="00B91601">
      <w:pPr>
        <w:jc w:val="center"/>
        <w:rPr>
          <w:rFonts w:ascii="Times New Roman" w:hAnsi="Times New Roman" w:cs="Times New Roman"/>
          <w:b/>
          <w:bCs/>
          <w:sz w:val="24"/>
          <w:szCs w:val="24"/>
        </w:rPr>
      </w:pPr>
      <w:r w:rsidRPr="00B91601">
        <w:rPr>
          <w:rFonts w:ascii="Times New Roman" w:hAnsi="Times New Roman" w:cs="Times New Roman"/>
          <w:b/>
          <w:bCs/>
          <w:sz w:val="24"/>
          <w:szCs w:val="24"/>
        </w:rPr>
        <w:t xml:space="preserve">Раздел 3. Общая физическая подготовка (ОФП). Практика (4 часа)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 xml:space="preserve">Тема 3.1. ОФП. Теория: Понятие ОФП. Функции ОФП. Практика: Упражнения с набивными мячами.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3.2. Беговые упражнения, ускорения, прыжки, многоскоки. Практика: Беговые упражнения, ускорения, прыжки, многоскоки.</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3.3. Упражнения на силу, выносливость, с отягощениями. Теория: Понятия: сила, выносливость. Практика: Упражнения на силу, выносливость, с отягощениями.</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3.4. Упражнения на ловкость. Теория: Понятие: ловкость. Практика: ОРУ на месте. Упражнения на ловкость. Подвижные игры.</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b/>
          <w:bCs/>
          <w:sz w:val="24"/>
          <w:szCs w:val="24"/>
        </w:rPr>
        <w:t xml:space="preserve">Раздел 4. Техническая подготовка и Тактическая подготовка (ТТП). Теория (4 часа) </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 xml:space="preserve">Тема 4.1 </w:t>
      </w:r>
      <w:r w:rsidR="00B91601" w:rsidRPr="00B91601">
        <w:rPr>
          <w:rFonts w:ascii="Times New Roman" w:hAnsi="Times New Roman" w:cs="Times New Roman"/>
          <w:sz w:val="24"/>
          <w:szCs w:val="24"/>
        </w:rPr>
        <w:t>Особенности технической подготовки в волейболе. Теория: Значение технической подготовки в волейболе. Основы техники нападения. Технические системы нападения. Практика: Строевые упражнения. Подвижные игры.</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lastRenderedPageBreak/>
        <w:t>Тема 4.2</w:t>
      </w:r>
      <w:r w:rsidR="00B91601" w:rsidRPr="00B91601">
        <w:rPr>
          <w:rFonts w:ascii="Times New Roman" w:hAnsi="Times New Roman" w:cs="Times New Roman"/>
          <w:sz w:val="24"/>
          <w:szCs w:val="24"/>
        </w:rPr>
        <w:t xml:space="preserve">. Особенности тактической подготовки в волейболе. Теория: Значение и методика тактической подготовки в волейболе. Тактическая система игры в нападении. Практика: Упражнения для развития разных физических качеств.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b/>
          <w:bCs/>
          <w:sz w:val="24"/>
          <w:szCs w:val="24"/>
        </w:rPr>
        <w:t xml:space="preserve">Практика (46 часов) </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 xml:space="preserve">Тема 4.3 </w:t>
      </w:r>
      <w:r w:rsidR="00B91601" w:rsidRPr="00B91601">
        <w:rPr>
          <w:rFonts w:ascii="Times New Roman" w:hAnsi="Times New Roman" w:cs="Times New Roman"/>
          <w:sz w:val="24"/>
          <w:szCs w:val="24"/>
        </w:rPr>
        <w:t xml:space="preserve"> Нижняя прямая подача. Теория: Правильное положение туловища, ног, рук, кистей и пальцев спортсменов при выполнении нижней прямой подачи. Правила безопасного выполнения нижней прямой подачи. Практика: Упражнения на движения ногами, туловищем и руками при выполнении нижней прямой подачи. Использование нижней прямой подачи мяча на практике во время командной игры в волейбол.</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4</w:t>
      </w:r>
      <w:r w:rsidR="00767AF3">
        <w:rPr>
          <w:rFonts w:ascii="Times New Roman" w:hAnsi="Times New Roman" w:cs="Times New Roman"/>
          <w:sz w:val="24"/>
          <w:szCs w:val="24"/>
        </w:rPr>
        <w:t>.4</w:t>
      </w:r>
      <w:r w:rsidRPr="00B91601">
        <w:rPr>
          <w:rFonts w:ascii="Times New Roman" w:hAnsi="Times New Roman" w:cs="Times New Roman"/>
          <w:sz w:val="24"/>
          <w:szCs w:val="24"/>
        </w:rPr>
        <w:t xml:space="preserve"> Нижняя боковая подача. Теория: Правильное положение руки с мячом перед нанесением удара во время нижней боковой подачи. Правила безопасного выполнения упражнения. Практика: Упражнения на движение рук, ног и туловища при выполнении нижней боковой подачи. Использование нижней и верхней прямой подачи, нижней боковой подачи мяча на практике во время командной игры в волейбол.</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 xml:space="preserve">Тема 4.5 </w:t>
      </w:r>
      <w:r w:rsidR="00B91601" w:rsidRPr="00B91601">
        <w:rPr>
          <w:rFonts w:ascii="Times New Roman" w:hAnsi="Times New Roman" w:cs="Times New Roman"/>
          <w:sz w:val="24"/>
          <w:szCs w:val="24"/>
        </w:rPr>
        <w:t xml:space="preserve"> Верхняя боковая подача. Теория: Выполнение набрасывания мяча на удар. Правильное положение кисти при ударе по мячу во время верхней боковой подачи. Правила безопасного выполнения упражнения. Практика: Упражнение на движение ногами и туловищем, движение «рабочей» рукой при выполнении верхней боковой подачи. Использование верхней боковой подачи мяча на практике во время командной игры в волейбол.</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 xml:space="preserve">Тема 4.6 </w:t>
      </w:r>
      <w:r w:rsidR="00B91601" w:rsidRPr="00B91601">
        <w:rPr>
          <w:rFonts w:ascii="Times New Roman" w:hAnsi="Times New Roman" w:cs="Times New Roman"/>
          <w:sz w:val="24"/>
          <w:szCs w:val="24"/>
        </w:rPr>
        <w:t xml:space="preserve"> Верхняя прямая подача. Теория: Выполнение набрасывания мяча на удар. Правильное положение кисти при ударе по мячу во время верхней прямой подачи. Правила безопасного выполнения упражнения. Практика: Упражнение на движение ногами и туловищем, движение «рабочей» рукой при выполнении верхней прямой подачи. Использование верхней прямой подачи мяча на практике во время командной игры в волейбол. </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 xml:space="preserve">Тема 4.7 </w:t>
      </w:r>
      <w:r w:rsidR="00B91601" w:rsidRPr="00B91601">
        <w:rPr>
          <w:rFonts w:ascii="Times New Roman" w:hAnsi="Times New Roman" w:cs="Times New Roman"/>
          <w:sz w:val="24"/>
          <w:szCs w:val="24"/>
        </w:rPr>
        <w:t xml:space="preserve"> Верхняя передача мяча.  Теория: Правильное положение рук, кистей и пальцев при выполнении верхнего приема-передачи мяча. Положение ног и туловища спортсмена при выполнении верхнего приема. Правила безопасного выполнения приема. Практика: Упражнения на отработку движений рук, туловища и ног при выполнении приема. Использование верхнего приема-передачи мяча на практике во время командной игры в волейбол.</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 xml:space="preserve">Тема 4.8 </w:t>
      </w:r>
      <w:r w:rsidR="00B91601" w:rsidRPr="00B91601">
        <w:rPr>
          <w:rFonts w:ascii="Times New Roman" w:hAnsi="Times New Roman" w:cs="Times New Roman"/>
          <w:sz w:val="24"/>
          <w:szCs w:val="24"/>
        </w:rPr>
        <w:t xml:space="preserve"> Передача мяча в прыжке. Теория: Правильное положение рук, кистей и пальцев при выполнении передачи мяча в прыжке. Положение ног и туловища спортсмена при выполнении верхней передачи мяча в прыжке. Правила безопасного выполнения приема-передачи. Практика: Упражнения на отработку движений рук, туловища и ног при выполнении приема-передачи. Использование передачи мяча в прыжке на практике во время командной игры в волейбол.</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 xml:space="preserve">Тема 4.9 </w:t>
      </w:r>
      <w:r w:rsidR="00B91601" w:rsidRPr="00B91601">
        <w:rPr>
          <w:rFonts w:ascii="Times New Roman" w:hAnsi="Times New Roman" w:cs="Times New Roman"/>
          <w:sz w:val="24"/>
          <w:szCs w:val="24"/>
        </w:rPr>
        <w:t xml:space="preserve"> Навесная передача к нападающему удару. Теория: Понятие выход на прием мяча. Правила безопасного выполнения упражнения. Практика: Упражнение на правильные действия руками, туловищем и ногами во время навесной передачи. Упражнения на правильные действия, направленные на коррекцию передачи. Использование нижней и </w:t>
      </w:r>
      <w:r w:rsidR="00B91601" w:rsidRPr="00B91601">
        <w:rPr>
          <w:rFonts w:ascii="Times New Roman" w:hAnsi="Times New Roman" w:cs="Times New Roman"/>
          <w:sz w:val="24"/>
          <w:szCs w:val="24"/>
        </w:rPr>
        <w:lastRenderedPageBreak/>
        <w:t>верхней прямой подачи, нижней боковой подачи мяча, навесной передачи на практике во время командной игры в волейбол.</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4.1</w:t>
      </w:r>
      <w:r w:rsidR="00767AF3">
        <w:rPr>
          <w:rFonts w:ascii="Times New Roman" w:hAnsi="Times New Roman" w:cs="Times New Roman"/>
          <w:sz w:val="24"/>
          <w:szCs w:val="24"/>
        </w:rPr>
        <w:t>0</w:t>
      </w:r>
      <w:r w:rsidRPr="00B91601">
        <w:rPr>
          <w:rFonts w:ascii="Times New Roman" w:hAnsi="Times New Roman" w:cs="Times New Roman"/>
          <w:sz w:val="24"/>
          <w:szCs w:val="24"/>
        </w:rPr>
        <w:t xml:space="preserve"> Прямой нападающий удар. Теория: Понятие выход на позицию перед ударом. Правила безопасного выполнения упражнения. Практика: Упражнения на отработку приема в сочетании с движением руками, туловищем и ногами. Отработка действий, направленных на коррекцию передачи. Использование нижней и верхней прямой подачи, нижней боковой подачи мяча, навесной передачи на практике во время командной игры в волейбол.</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Тема 4.1</w:t>
      </w:r>
      <w:r w:rsidR="00767AF3">
        <w:rPr>
          <w:rFonts w:ascii="Times New Roman" w:hAnsi="Times New Roman" w:cs="Times New Roman"/>
          <w:sz w:val="24"/>
          <w:szCs w:val="24"/>
        </w:rPr>
        <w:t xml:space="preserve">1 </w:t>
      </w:r>
      <w:r w:rsidRPr="00B91601">
        <w:rPr>
          <w:rFonts w:ascii="Times New Roman" w:hAnsi="Times New Roman" w:cs="Times New Roman"/>
          <w:sz w:val="24"/>
          <w:szCs w:val="24"/>
        </w:rPr>
        <w:t xml:space="preserve"> Прием мяча снизу двумя руками. Теория: Правильное положение рук и ног при выполнении нижнего приема мяча снизу двумя руками. Поведение игрока при выполнении приема. Правила безопасного выполнения. Практика: Совершенствование в технике передвижений в стойке волейболиста с изменением направления движения по звуковому и зрительному сигналу. Совершенствование в технике передачи мяча в парах на месте, со сменой мест. Подвижные игры с волейбольным мячом. </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w:t>
      </w:r>
      <w:r w:rsidR="00B91601" w:rsidRPr="00B91601">
        <w:rPr>
          <w:rFonts w:ascii="Times New Roman" w:hAnsi="Times New Roman" w:cs="Times New Roman"/>
          <w:sz w:val="24"/>
          <w:szCs w:val="24"/>
        </w:rPr>
        <w:t>12 Прием мяча снизу одной рукой.  Теория: Правильное положение рук и ног при выполнении нижнего приема мяча снизу одной рукой. Поведение игрока при выполнении приема. Правила безопасного выполнения. Практика: Совершенствование в технике передвижений в стойке волейболиста с изменением направления движения по звуковому и зрительному сигналу. Совершенствование в технике передачи мяча в парах на месте, со сменой мест. Подвижные игры с волейбольным мячом.</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4.13</w:t>
      </w:r>
      <w:r w:rsidR="00B91601" w:rsidRPr="00B91601">
        <w:rPr>
          <w:rFonts w:ascii="Times New Roman" w:hAnsi="Times New Roman" w:cs="Times New Roman"/>
          <w:sz w:val="24"/>
          <w:szCs w:val="24"/>
        </w:rPr>
        <w:t xml:space="preserve"> Прием мяча сверху двумя руками. Теория: Правильное положение рук, кистей и пальцев при выполнении верхнего приема-передачи мяча. Положение ног и туловища спортсмена при выполнении верхнего приема. Правила безопасного выполнения приема. Практика: Упражнения на отработку движений рук, туловища и ног при выполнении приема. Использование верхнего приема-передачи мяча на практике во время командной игры в волейбол.</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 xml:space="preserve">Тема 4.14 </w:t>
      </w:r>
      <w:r w:rsidR="00B91601" w:rsidRPr="00B91601">
        <w:rPr>
          <w:rFonts w:ascii="Times New Roman" w:hAnsi="Times New Roman" w:cs="Times New Roman"/>
          <w:sz w:val="24"/>
          <w:szCs w:val="24"/>
        </w:rPr>
        <w:t xml:space="preserve"> Блокирование. Одиночное блокирование поролоновых, резиновых мячей «механическим блоком» в зонах 3, 4, 4; «ластами» на кистях - стоя на подставке и в прыжке; ударов по мячу в держателе (подвешенного на шнуре). Практика: Упражнения для перемещения блокирующих игроков. Имитационные упражнения по технике блокирования. (на месте, после перемещения). Специальные упражнения через сетку в паре. Упражнения по технике группового блока. Учебная игра.</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4.15</w:t>
      </w:r>
      <w:r w:rsidR="00B91601" w:rsidRPr="00B91601">
        <w:rPr>
          <w:rFonts w:ascii="Times New Roman" w:hAnsi="Times New Roman" w:cs="Times New Roman"/>
          <w:sz w:val="24"/>
          <w:szCs w:val="24"/>
        </w:rPr>
        <w:t xml:space="preserve"> Командные действия: Система нападения со второй передачи игрока первой линии через игрока зоны 3, 2, 4. Практика: Командные действия в нападении. Взаимодействие игроков внутри линии и между линиями. Передача мяча одной рукой в прыжке. Система нападения со второй передачи игрока первой линии через игрока зоны 3, 2, 4.</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4.16</w:t>
      </w:r>
      <w:r w:rsidR="00B91601" w:rsidRPr="00B91601">
        <w:rPr>
          <w:rFonts w:ascii="Times New Roman" w:hAnsi="Times New Roman" w:cs="Times New Roman"/>
          <w:sz w:val="24"/>
          <w:szCs w:val="24"/>
        </w:rPr>
        <w:t xml:space="preserve"> Индивидуальные действия. Практика: Прием мяча от сетки. Технико-тактические действия в защите для страховки крайним защитником, свободным от блока. Индивидуальные тактические действия при приеме нападающего удара. Выполнение вторых передач. Подбор упражнений для развития ловкости, гибкости, быстроты перемещений.</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4.17</w:t>
      </w:r>
      <w:r w:rsidR="00B91601" w:rsidRPr="00B91601">
        <w:rPr>
          <w:rFonts w:ascii="Times New Roman" w:hAnsi="Times New Roman" w:cs="Times New Roman"/>
          <w:sz w:val="24"/>
          <w:szCs w:val="24"/>
        </w:rPr>
        <w:t xml:space="preserve"> Тактика подачи. Практика: Использование нижней и верхней прямой подачи, нижней боковой подачи мяча, навесной передачи на практике во время командной игры в волейбол.</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lastRenderedPageBreak/>
        <w:t>Тема 4.18</w:t>
      </w:r>
      <w:r w:rsidR="00B91601" w:rsidRPr="00B91601">
        <w:rPr>
          <w:rFonts w:ascii="Times New Roman" w:hAnsi="Times New Roman" w:cs="Times New Roman"/>
          <w:sz w:val="24"/>
          <w:szCs w:val="24"/>
        </w:rPr>
        <w:t xml:space="preserve"> Тактика передачи. Практика: Повторение. Совершенствование в технике передвижений в стойке волейболиста с изменением направления движения по звуковому и зрительному сигналу. Использование техники передачи мяча во время командной игры в волейбол.</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4.19</w:t>
      </w:r>
      <w:r w:rsidR="00B91601" w:rsidRPr="00B91601">
        <w:rPr>
          <w:rFonts w:ascii="Times New Roman" w:hAnsi="Times New Roman" w:cs="Times New Roman"/>
          <w:sz w:val="24"/>
          <w:szCs w:val="24"/>
        </w:rPr>
        <w:t xml:space="preserve"> Тактика нападающего удара. Практика: Обучение и совершенствование индивидуальных действий: Совершенствование тактики нападающих ударов; Совершенствование технико-тактических действий нападающего игрока (блок-аут); Нападающий удар толчком одной ноги при выполнении вторых передач.</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4.20</w:t>
      </w:r>
      <w:r w:rsidR="00B91601" w:rsidRPr="00B91601">
        <w:rPr>
          <w:rFonts w:ascii="Times New Roman" w:hAnsi="Times New Roman" w:cs="Times New Roman"/>
          <w:sz w:val="24"/>
          <w:szCs w:val="24"/>
        </w:rPr>
        <w:t xml:space="preserve"> Тактика игры в защите. Практика: Упражнения на развитие прыгучести и прыжковой ловкости волейболиста. Обучение тактике защиты: Определение эффективности игры в защите игроков. Технико-тактические действия в защите для страховки крайним защитником, свободным от блока.</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Тем</w:t>
      </w:r>
      <w:r w:rsidR="00767AF3">
        <w:rPr>
          <w:rFonts w:ascii="Times New Roman" w:hAnsi="Times New Roman" w:cs="Times New Roman"/>
          <w:sz w:val="24"/>
          <w:szCs w:val="24"/>
        </w:rPr>
        <w:t>а 4.21</w:t>
      </w:r>
      <w:r w:rsidRPr="00B91601">
        <w:rPr>
          <w:rFonts w:ascii="Times New Roman" w:hAnsi="Times New Roman" w:cs="Times New Roman"/>
          <w:sz w:val="24"/>
          <w:szCs w:val="24"/>
        </w:rPr>
        <w:t xml:space="preserve"> Система защиты 3-1-2 углом вперед, 3 -2-1 углом назад, смешанная защита. Практика: Система защиты 3-1-2 углом вперед, 3 -2-1 углом назад, смешанная защита.  Взаимодействие игроков; Определение эффективности игры в защите игроков и команды в целом; Технико-тактические действия в защите для страховки крайним защитником, свободным от блока; Упражнения для обучения перемещению блокирующих игроков; Имитационные упражнения по технике блокирования (на месте, после перемещения); Имитационные упражнения по технике блокирования с баскетбольными мячами (в паре); Специальные упражнения по технике блокирования через сетку (в паре)</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4.22</w:t>
      </w:r>
      <w:r w:rsidR="00B91601" w:rsidRPr="00B91601">
        <w:rPr>
          <w:rFonts w:ascii="Times New Roman" w:hAnsi="Times New Roman" w:cs="Times New Roman"/>
          <w:sz w:val="24"/>
          <w:szCs w:val="24"/>
        </w:rPr>
        <w:t xml:space="preserve"> Групповые действия: Взаимодействие защитников. Практика: Обучение тактике защиты: Взаимодействие игроков; Определение эффективности игры в защите игроков и команды в целом; Упражнения для обучения перемещению блокирующих игроков.</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4.23</w:t>
      </w:r>
      <w:r w:rsidR="00B91601" w:rsidRPr="00B91601">
        <w:rPr>
          <w:rFonts w:ascii="Times New Roman" w:hAnsi="Times New Roman" w:cs="Times New Roman"/>
          <w:sz w:val="24"/>
          <w:szCs w:val="24"/>
        </w:rPr>
        <w:t xml:space="preserve"> Взаимодействие блокирующих. Практика: Обучение тактике защиты: Взаимодействие игроков; Определение эффективности игры в защите игроков и команды в целом; Технико-тактические действия в защите для страховки крайним защитником, свободным от блока; Упражнения для обучения перемещению блокирующих игроков; Имитационные упражнения по технике блокирования (на месте, после перемещения); Имитационные упражнения по технике блокирования с баскетбольными мячами (в паре); Специальные упражнения по технике блокирования через сетку (в паре).</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4.24</w:t>
      </w:r>
      <w:r w:rsidR="00B91601" w:rsidRPr="00B91601">
        <w:rPr>
          <w:rFonts w:ascii="Times New Roman" w:hAnsi="Times New Roman" w:cs="Times New Roman"/>
          <w:sz w:val="24"/>
          <w:szCs w:val="24"/>
        </w:rPr>
        <w:t xml:space="preserve"> Взаимодействие страхующих. Групповые действия в нападении через игрока передней линии. Практика: Технико-тактические действия в защите при страховке игроком 6 зоны. Упражнения для развития быстроты перемещения. Обманные нападающие удары. Групповые действия в нападении через игрока передней (задней) линии. Подбор упражнений для развития взрывной силы. Учебная игра.</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4.25</w:t>
      </w:r>
      <w:r w:rsidR="00B91601" w:rsidRPr="00B91601">
        <w:rPr>
          <w:rFonts w:ascii="Times New Roman" w:hAnsi="Times New Roman" w:cs="Times New Roman"/>
          <w:sz w:val="24"/>
          <w:szCs w:val="24"/>
        </w:rPr>
        <w:t xml:space="preserve"> Тактика игры. Теория. Тактический план игры. Тактические действия в нападении, взаимодействие игроков во время атакующих действий.</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 xml:space="preserve">Практика. Тактика подач. Тактика передач. Тактика нападающих ударов. Тактика приёма подач. Индивидуальные, групповые и командные действия в нападении. Игровые задания на совершенствование тактических действий в нападении. Командные действия в нападении. </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4.26</w:t>
      </w:r>
      <w:r w:rsidR="00B91601" w:rsidRPr="00B91601">
        <w:rPr>
          <w:rFonts w:ascii="Times New Roman" w:hAnsi="Times New Roman" w:cs="Times New Roman"/>
          <w:sz w:val="24"/>
          <w:szCs w:val="24"/>
        </w:rPr>
        <w:t xml:space="preserve"> Двухсторонняя игра по правилам. </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lastRenderedPageBreak/>
        <w:t>Тема 4.27</w:t>
      </w:r>
      <w:r w:rsidR="00B91601" w:rsidRPr="00B91601">
        <w:rPr>
          <w:rFonts w:ascii="Times New Roman" w:hAnsi="Times New Roman" w:cs="Times New Roman"/>
          <w:sz w:val="24"/>
          <w:szCs w:val="24"/>
        </w:rPr>
        <w:t xml:space="preserve"> Сдача контрольных нормативов по общей и технической подготовленности. Практика: Сдача контрольных нормативов по общей и технической подготовленности. Двусторонняя игра.</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4.28</w:t>
      </w:r>
      <w:r w:rsidR="00B91601" w:rsidRPr="00B91601">
        <w:rPr>
          <w:rFonts w:ascii="Times New Roman" w:hAnsi="Times New Roman" w:cs="Times New Roman"/>
          <w:sz w:val="24"/>
          <w:szCs w:val="24"/>
        </w:rPr>
        <w:t xml:space="preserve"> Контрольные испытания по тактическим действиям в защите.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b/>
          <w:bCs/>
          <w:sz w:val="24"/>
          <w:szCs w:val="24"/>
        </w:rPr>
        <w:t xml:space="preserve">Раздел 5. Специальная физическая подготовка (СФП) </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b/>
          <w:bCs/>
          <w:sz w:val="24"/>
          <w:szCs w:val="24"/>
        </w:rPr>
        <w:t>Тема 5.1</w:t>
      </w:r>
      <w:r w:rsidR="00B91601" w:rsidRPr="00B91601">
        <w:rPr>
          <w:rFonts w:ascii="Times New Roman" w:hAnsi="Times New Roman" w:cs="Times New Roman"/>
          <w:b/>
          <w:bCs/>
          <w:sz w:val="24"/>
          <w:szCs w:val="24"/>
        </w:rPr>
        <w:t xml:space="preserve">Теория (1 час) </w:t>
      </w:r>
      <w:r w:rsidR="00B91601" w:rsidRPr="00B91601">
        <w:rPr>
          <w:rFonts w:ascii="Times New Roman" w:hAnsi="Times New Roman" w:cs="Times New Roman"/>
          <w:sz w:val="24"/>
          <w:szCs w:val="24"/>
        </w:rPr>
        <w:t xml:space="preserve"> Оформление протоколов и заявок на участие в соревнованиях. Теория: Теоретические основы СФП. Отработка навыков судейства, жестикуляционной терминологии. Оформления протоколов и заявок на участие в соревнованиях.</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b/>
          <w:bCs/>
          <w:sz w:val="24"/>
          <w:szCs w:val="24"/>
        </w:rPr>
        <w:t xml:space="preserve">Практика (4 часа)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 xml:space="preserve">Тема 5.2 Специальные упражнения для развития выносливости. Практика. Упражнения на развитие специальной силы, прыгучести, специальной быстроты, скоростной выносливости, прыжковой выносливости, акробатической ловкости, прыжковой ловкости, специальной гибкости, упражнения на развитие умения расслабиться. </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5.3</w:t>
      </w:r>
      <w:r w:rsidR="00B91601" w:rsidRPr="00B91601">
        <w:rPr>
          <w:rFonts w:ascii="Times New Roman" w:hAnsi="Times New Roman" w:cs="Times New Roman"/>
          <w:sz w:val="24"/>
          <w:szCs w:val="24"/>
        </w:rPr>
        <w:t xml:space="preserve"> Бег на длинные дистанции, эстафетный бег, челночный бег. Практика: Бег на длинные дистанции, эстафетный бег, челночный бег. Эстафеты с различными видами спортивных игр.</w:t>
      </w:r>
    </w:p>
    <w:p w:rsidR="00B91601" w:rsidRPr="00B91601" w:rsidRDefault="00767AF3" w:rsidP="00B91601">
      <w:pPr>
        <w:jc w:val="center"/>
        <w:rPr>
          <w:rFonts w:ascii="Times New Roman" w:hAnsi="Times New Roman" w:cs="Times New Roman"/>
          <w:sz w:val="24"/>
          <w:szCs w:val="24"/>
        </w:rPr>
      </w:pPr>
      <w:r>
        <w:rPr>
          <w:rFonts w:ascii="Times New Roman" w:hAnsi="Times New Roman" w:cs="Times New Roman"/>
          <w:sz w:val="24"/>
          <w:szCs w:val="24"/>
        </w:rPr>
        <w:t>Тема 5.4</w:t>
      </w:r>
      <w:r w:rsidR="00B91601" w:rsidRPr="00B91601">
        <w:rPr>
          <w:rFonts w:ascii="Times New Roman" w:hAnsi="Times New Roman" w:cs="Times New Roman"/>
          <w:sz w:val="24"/>
          <w:szCs w:val="24"/>
        </w:rPr>
        <w:t xml:space="preserve"> Двухсторонние игры соревновательного характера. Отработка качества передачи и приёмов мяча. Практика: Отработка качества передачи и приёмов мяча. Двухсторонние игры соревновательного характера.</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b/>
          <w:bCs/>
          <w:sz w:val="24"/>
          <w:szCs w:val="24"/>
        </w:rPr>
        <w:t xml:space="preserve">Раздел 6. Контрольно-оценочные испытания (2 часа)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 xml:space="preserve">Тема 6.1 Контрольно-оценочные испытания. Практика: Тестирование (основы знаний), анкетирование (самоанализ), обсуждение результатов. </w:t>
      </w:r>
    </w:p>
    <w:p w:rsidR="00B91601" w:rsidRPr="00B91601" w:rsidRDefault="00B91601" w:rsidP="00B91601">
      <w:pPr>
        <w:jc w:val="center"/>
        <w:rPr>
          <w:rFonts w:ascii="Times New Roman" w:hAnsi="Times New Roman" w:cs="Times New Roman"/>
          <w:sz w:val="24"/>
          <w:szCs w:val="24"/>
        </w:rPr>
      </w:pPr>
      <w:r w:rsidRPr="00B91601">
        <w:rPr>
          <w:rFonts w:ascii="Times New Roman" w:hAnsi="Times New Roman" w:cs="Times New Roman"/>
          <w:sz w:val="24"/>
          <w:szCs w:val="24"/>
        </w:rPr>
        <w:t xml:space="preserve">Тема 6.2 Двухсторонняя игра. Практика. Двухсторонняя игра по упрощенным правилам. </w:t>
      </w:r>
    </w:p>
    <w:p w:rsidR="00B91601" w:rsidRPr="00B91601" w:rsidRDefault="00B91601" w:rsidP="00B91601">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5234D8" w:rsidRDefault="005234D8" w:rsidP="005234D8">
      <w:pPr>
        <w:jc w:val="center"/>
        <w:rPr>
          <w:rFonts w:ascii="Times New Roman" w:hAnsi="Times New Roman" w:cs="Times New Roman"/>
          <w:sz w:val="24"/>
          <w:szCs w:val="24"/>
        </w:rPr>
      </w:pPr>
    </w:p>
    <w:p w:rsidR="0029026D" w:rsidRDefault="0029026D" w:rsidP="005234D8">
      <w:pPr>
        <w:jc w:val="center"/>
        <w:rPr>
          <w:rFonts w:ascii="Times New Roman" w:hAnsi="Times New Roman" w:cs="Times New Roman"/>
          <w:sz w:val="24"/>
          <w:szCs w:val="24"/>
        </w:rPr>
      </w:pPr>
    </w:p>
    <w:p w:rsidR="0029026D" w:rsidRDefault="0029026D" w:rsidP="005234D8">
      <w:pPr>
        <w:jc w:val="center"/>
        <w:rPr>
          <w:rFonts w:ascii="Times New Roman" w:hAnsi="Times New Roman" w:cs="Times New Roman"/>
          <w:sz w:val="24"/>
          <w:szCs w:val="24"/>
        </w:rPr>
      </w:pPr>
    </w:p>
    <w:p w:rsidR="0029026D" w:rsidRDefault="0029026D" w:rsidP="005234D8">
      <w:pPr>
        <w:jc w:val="center"/>
        <w:rPr>
          <w:rFonts w:ascii="Times New Roman" w:hAnsi="Times New Roman" w:cs="Times New Roman"/>
          <w:sz w:val="24"/>
          <w:szCs w:val="24"/>
        </w:rPr>
      </w:pPr>
    </w:p>
    <w:p w:rsidR="0029026D" w:rsidRDefault="0029026D" w:rsidP="005234D8">
      <w:pPr>
        <w:jc w:val="center"/>
        <w:rPr>
          <w:rFonts w:ascii="Times New Roman" w:hAnsi="Times New Roman" w:cs="Times New Roman"/>
          <w:sz w:val="24"/>
          <w:szCs w:val="24"/>
        </w:rPr>
      </w:pPr>
    </w:p>
    <w:p w:rsidR="0029026D" w:rsidRDefault="0029026D" w:rsidP="005234D8">
      <w:pPr>
        <w:jc w:val="center"/>
        <w:rPr>
          <w:rFonts w:ascii="Times New Roman" w:hAnsi="Times New Roman" w:cs="Times New Roman"/>
          <w:sz w:val="24"/>
          <w:szCs w:val="24"/>
        </w:rPr>
      </w:pPr>
    </w:p>
    <w:p w:rsidR="0029026D" w:rsidRDefault="0029026D" w:rsidP="005234D8">
      <w:pPr>
        <w:jc w:val="center"/>
        <w:rPr>
          <w:rFonts w:ascii="Times New Roman" w:hAnsi="Times New Roman" w:cs="Times New Roman"/>
          <w:sz w:val="24"/>
          <w:szCs w:val="24"/>
        </w:rPr>
      </w:pPr>
    </w:p>
    <w:p w:rsidR="0029026D" w:rsidRDefault="0029026D" w:rsidP="005234D8">
      <w:pPr>
        <w:jc w:val="center"/>
        <w:rPr>
          <w:rFonts w:ascii="Times New Roman" w:hAnsi="Times New Roman" w:cs="Times New Roman"/>
          <w:sz w:val="24"/>
          <w:szCs w:val="24"/>
        </w:rPr>
      </w:pPr>
    </w:p>
    <w:p w:rsidR="0029026D" w:rsidRDefault="0029026D" w:rsidP="005234D8">
      <w:pPr>
        <w:jc w:val="center"/>
        <w:rPr>
          <w:rFonts w:ascii="Times New Roman" w:hAnsi="Times New Roman" w:cs="Times New Roman"/>
          <w:sz w:val="24"/>
          <w:szCs w:val="24"/>
        </w:rPr>
      </w:pPr>
    </w:p>
    <w:p w:rsidR="0029026D" w:rsidRPr="0029026D" w:rsidRDefault="0029026D" w:rsidP="0029026D">
      <w:pPr>
        <w:rPr>
          <w:rFonts w:ascii="Times New Roman" w:hAnsi="Times New Roman" w:cs="Times New Roman"/>
          <w:b/>
          <w:sz w:val="24"/>
          <w:szCs w:val="24"/>
        </w:rPr>
      </w:pPr>
      <w:r w:rsidRPr="0029026D">
        <w:rPr>
          <w:rFonts w:ascii="Times New Roman" w:hAnsi="Times New Roman" w:cs="Times New Roman"/>
          <w:b/>
          <w:sz w:val="24"/>
          <w:szCs w:val="24"/>
        </w:rPr>
        <w:lastRenderedPageBreak/>
        <w:t>1.4 Планируемые результаты</w:t>
      </w:r>
    </w:p>
    <w:p w:rsidR="0029026D" w:rsidRPr="00745AB1" w:rsidRDefault="0029026D" w:rsidP="0029026D">
      <w:pPr>
        <w:spacing w:after="0"/>
        <w:rPr>
          <w:rFonts w:ascii="Times New Roman" w:hAnsi="Times New Roman" w:cs="Times New Roman"/>
          <w:b/>
          <w:sz w:val="24"/>
          <w:szCs w:val="24"/>
        </w:rPr>
      </w:pPr>
      <w:r w:rsidRPr="00745AB1">
        <w:rPr>
          <w:rFonts w:ascii="Times New Roman" w:hAnsi="Times New Roman" w:cs="Times New Roman"/>
          <w:b/>
          <w:sz w:val="24"/>
          <w:szCs w:val="24"/>
        </w:rPr>
        <w:t>Личностные:</w:t>
      </w:r>
    </w:p>
    <w:p w:rsidR="00E3183A" w:rsidRPr="00E3183A" w:rsidRDefault="00E3183A" w:rsidP="00E3183A">
      <w:pPr>
        <w:numPr>
          <w:ilvl w:val="0"/>
          <w:numId w:val="1"/>
        </w:numPr>
        <w:spacing w:after="0"/>
        <w:rPr>
          <w:rFonts w:ascii="Times New Roman" w:hAnsi="Times New Roman" w:cs="Times New Roman"/>
          <w:bCs/>
          <w:sz w:val="24"/>
          <w:szCs w:val="24"/>
        </w:rPr>
      </w:pPr>
      <w:r w:rsidRPr="00E3183A">
        <w:rPr>
          <w:rFonts w:ascii="Times New Roman" w:hAnsi="Times New Roman" w:cs="Times New Roman"/>
          <w:bCs/>
          <w:sz w:val="24"/>
          <w:szCs w:val="24"/>
        </w:rPr>
        <w:t>у обучающихся сформируется устойчивая потребность к здоровому образу жизни и физической культуре и спорту;</w:t>
      </w:r>
    </w:p>
    <w:p w:rsidR="00E3183A" w:rsidRPr="00E3183A" w:rsidRDefault="00E3183A" w:rsidP="00E3183A">
      <w:pPr>
        <w:numPr>
          <w:ilvl w:val="0"/>
          <w:numId w:val="1"/>
        </w:numPr>
        <w:spacing w:after="0"/>
        <w:rPr>
          <w:rFonts w:ascii="Times New Roman" w:hAnsi="Times New Roman" w:cs="Times New Roman"/>
          <w:bCs/>
          <w:sz w:val="24"/>
          <w:szCs w:val="24"/>
        </w:rPr>
      </w:pPr>
      <w:r w:rsidRPr="00E3183A">
        <w:rPr>
          <w:rFonts w:ascii="Times New Roman" w:hAnsi="Times New Roman" w:cs="Times New Roman"/>
          <w:bCs/>
          <w:sz w:val="24"/>
          <w:szCs w:val="24"/>
        </w:rPr>
        <w:t>у обучающихся будут развиваться морально-волевые качества и стремление к победе;</w:t>
      </w:r>
    </w:p>
    <w:p w:rsidR="00E3183A" w:rsidRPr="00E3183A" w:rsidRDefault="00E3183A" w:rsidP="00E3183A">
      <w:pPr>
        <w:numPr>
          <w:ilvl w:val="0"/>
          <w:numId w:val="1"/>
        </w:numPr>
        <w:spacing w:after="0"/>
        <w:rPr>
          <w:rFonts w:ascii="Times New Roman" w:hAnsi="Times New Roman" w:cs="Times New Roman"/>
          <w:bCs/>
          <w:sz w:val="24"/>
          <w:szCs w:val="24"/>
        </w:rPr>
      </w:pPr>
      <w:r w:rsidRPr="00E3183A">
        <w:rPr>
          <w:rFonts w:ascii="Times New Roman" w:hAnsi="Times New Roman" w:cs="Times New Roman"/>
          <w:bCs/>
          <w:sz w:val="24"/>
          <w:szCs w:val="24"/>
        </w:rPr>
        <w:t>обучающиеся будут проявлять трудолюбие и ответственность за результат своей деятельности.</w:t>
      </w:r>
    </w:p>
    <w:p w:rsidR="0029026D" w:rsidRPr="00745AB1" w:rsidRDefault="0029026D" w:rsidP="0029026D">
      <w:pPr>
        <w:spacing w:after="0"/>
        <w:rPr>
          <w:rFonts w:ascii="Times New Roman" w:hAnsi="Times New Roman" w:cs="Times New Roman"/>
          <w:b/>
          <w:sz w:val="24"/>
          <w:szCs w:val="24"/>
        </w:rPr>
      </w:pPr>
      <w:r w:rsidRPr="00745AB1">
        <w:rPr>
          <w:rFonts w:ascii="Times New Roman" w:hAnsi="Times New Roman" w:cs="Times New Roman"/>
          <w:b/>
          <w:sz w:val="24"/>
          <w:szCs w:val="24"/>
        </w:rPr>
        <w:t>Метапредметные:</w:t>
      </w:r>
    </w:p>
    <w:p w:rsidR="00E3183A" w:rsidRPr="00E3183A" w:rsidRDefault="00E3183A" w:rsidP="00E3183A">
      <w:pPr>
        <w:numPr>
          <w:ilvl w:val="0"/>
          <w:numId w:val="3"/>
        </w:numPr>
        <w:spacing w:after="0"/>
        <w:rPr>
          <w:rFonts w:ascii="Times New Roman" w:hAnsi="Times New Roman" w:cs="Times New Roman"/>
          <w:bCs/>
          <w:sz w:val="24"/>
          <w:szCs w:val="24"/>
        </w:rPr>
      </w:pPr>
      <w:r w:rsidRPr="00E3183A">
        <w:rPr>
          <w:rFonts w:ascii="Times New Roman" w:hAnsi="Times New Roman" w:cs="Times New Roman"/>
          <w:bCs/>
          <w:sz w:val="24"/>
          <w:szCs w:val="24"/>
        </w:rPr>
        <w:t>обучающиеся будут проявлять социальную активность;</w:t>
      </w:r>
    </w:p>
    <w:p w:rsidR="00E3183A" w:rsidRPr="00E3183A" w:rsidRDefault="00E3183A" w:rsidP="00E3183A">
      <w:pPr>
        <w:numPr>
          <w:ilvl w:val="0"/>
          <w:numId w:val="3"/>
        </w:numPr>
        <w:spacing w:after="0"/>
        <w:rPr>
          <w:rFonts w:ascii="Times New Roman" w:hAnsi="Times New Roman" w:cs="Times New Roman"/>
          <w:bCs/>
          <w:sz w:val="24"/>
          <w:szCs w:val="24"/>
        </w:rPr>
      </w:pPr>
      <w:r w:rsidRPr="00E3183A">
        <w:rPr>
          <w:rFonts w:ascii="Times New Roman" w:hAnsi="Times New Roman" w:cs="Times New Roman"/>
          <w:bCs/>
          <w:sz w:val="24"/>
          <w:szCs w:val="24"/>
        </w:rPr>
        <w:t>обучающиеся научатся работать в команде.</w:t>
      </w:r>
    </w:p>
    <w:p w:rsidR="0029026D" w:rsidRPr="00745AB1" w:rsidRDefault="0029026D" w:rsidP="0029026D">
      <w:pPr>
        <w:spacing w:after="0"/>
        <w:rPr>
          <w:rFonts w:ascii="Times New Roman" w:hAnsi="Times New Roman" w:cs="Times New Roman"/>
          <w:b/>
          <w:sz w:val="24"/>
          <w:szCs w:val="24"/>
        </w:rPr>
      </w:pPr>
      <w:r w:rsidRPr="00745AB1">
        <w:rPr>
          <w:rFonts w:ascii="Times New Roman" w:hAnsi="Times New Roman" w:cs="Times New Roman"/>
          <w:b/>
          <w:sz w:val="24"/>
          <w:szCs w:val="24"/>
        </w:rPr>
        <w:t>Образовательные (предметные):</w:t>
      </w:r>
    </w:p>
    <w:p w:rsidR="00E3183A" w:rsidRPr="00E3183A" w:rsidRDefault="00E3183A" w:rsidP="00E3183A">
      <w:pPr>
        <w:numPr>
          <w:ilvl w:val="0"/>
          <w:numId w:val="4"/>
        </w:numPr>
        <w:spacing w:after="0"/>
        <w:rPr>
          <w:rFonts w:ascii="Times New Roman" w:hAnsi="Times New Roman" w:cs="Times New Roman"/>
          <w:bCs/>
          <w:sz w:val="24"/>
          <w:szCs w:val="24"/>
        </w:rPr>
      </w:pPr>
      <w:r w:rsidRPr="00E3183A">
        <w:rPr>
          <w:rFonts w:ascii="Times New Roman" w:hAnsi="Times New Roman" w:cs="Times New Roman"/>
          <w:bCs/>
          <w:sz w:val="24"/>
          <w:szCs w:val="24"/>
        </w:rPr>
        <w:t xml:space="preserve">обучающиеся овладеют техническими приемами волейбола, тактическими действиями. </w:t>
      </w:r>
    </w:p>
    <w:p w:rsidR="00E3183A" w:rsidRPr="00E3183A" w:rsidRDefault="00E3183A" w:rsidP="00E3183A">
      <w:pPr>
        <w:spacing w:after="0"/>
        <w:rPr>
          <w:rFonts w:ascii="Times New Roman" w:hAnsi="Times New Roman" w:cs="Times New Roman"/>
          <w:b/>
          <w:bCs/>
          <w:sz w:val="24"/>
          <w:szCs w:val="24"/>
        </w:rPr>
      </w:pPr>
      <w:r w:rsidRPr="00E3183A">
        <w:rPr>
          <w:rFonts w:ascii="Times New Roman" w:hAnsi="Times New Roman" w:cs="Times New Roman"/>
          <w:bCs/>
          <w:sz w:val="24"/>
          <w:szCs w:val="24"/>
        </w:rPr>
        <w:t>у обучающихся будут развиваться физические качества (сила, скорость, выносливость, ловкость, быстрота, координация) путем динамики физической, специальной и   технической подготовки;</w:t>
      </w:r>
    </w:p>
    <w:p w:rsidR="00E3183A" w:rsidRPr="00E3183A" w:rsidRDefault="00E3183A" w:rsidP="00E3183A">
      <w:pPr>
        <w:numPr>
          <w:ilvl w:val="0"/>
          <w:numId w:val="2"/>
        </w:numPr>
        <w:spacing w:after="0"/>
        <w:rPr>
          <w:rFonts w:ascii="Times New Roman" w:hAnsi="Times New Roman" w:cs="Times New Roman"/>
          <w:b/>
          <w:bCs/>
          <w:sz w:val="24"/>
          <w:szCs w:val="24"/>
        </w:rPr>
      </w:pPr>
      <w:r w:rsidRPr="00E3183A">
        <w:rPr>
          <w:rFonts w:ascii="Times New Roman" w:hAnsi="Times New Roman" w:cs="Times New Roman"/>
          <w:bCs/>
          <w:sz w:val="24"/>
          <w:szCs w:val="24"/>
        </w:rPr>
        <w:t xml:space="preserve">обучающиеся будут соблюдать гигиенические требования и охрану труда при занятиях физической культурой и спортом, соблюдать режим дня; </w:t>
      </w:r>
    </w:p>
    <w:p w:rsidR="0029026D" w:rsidRDefault="0029026D" w:rsidP="0029026D">
      <w:pPr>
        <w:rPr>
          <w:rFonts w:ascii="Times New Roman" w:hAnsi="Times New Roman" w:cs="Times New Roman"/>
          <w:sz w:val="24"/>
          <w:szCs w:val="24"/>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80F" w:rsidRDefault="00D3180F"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D3180F" w:rsidSect="00D3180F">
          <w:pgSz w:w="11906" w:h="16838"/>
          <w:pgMar w:top="1440" w:right="1077" w:bottom="1440" w:left="1077" w:header="709" w:footer="709" w:gutter="0"/>
          <w:cols w:space="708"/>
          <w:docGrid w:linePitch="360"/>
        </w:sectPr>
      </w:pPr>
    </w:p>
    <w:p w:rsidR="00F92A58" w:rsidRPr="00F92A58" w:rsidRDefault="00F92A58"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2A58">
        <w:rPr>
          <w:rFonts w:ascii="Times New Roman" w:eastAsia="Times New Roman" w:hAnsi="Times New Roman" w:cs="Times New Roman"/>
          <w:b/>
          <w:sz w:val="28"/>
          <w:szCs w:val="28"/>
          <w:lang w:eastAsia="ru-RU"/>
        </w:rPr>
        <w:lastRenderedPageBreak/>
        <w:t>Раздел 2</w:t>
      </w:r>
    </w:p>
    <w:p w:rsidR="00F92A58" w:rsidRPr="00F92A58" w:rsidRDefault="00F92A58"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2A58">
        <w:rPr>
          <w:rFonts w:ascii="Times New Roman" w:eastAsia="Times New Roman" w:hAnsi="Times New Roman" w:cs="Times New Roman"/>
          <w:b/>
          <w:sz w:val="28"/>
          <w:szCs w:val="28"/>
          <w:lang w:eastAsia="ru-RU"/>
        </w:rPr>
        <w:t>Комплекс организационно-педагогических условий,</w:t>
      </w:r>
    </w:p>
    <w:p w:rsidR="00F92A58" w:rsidRPr="00F92A58" w:rsidRDefault="00F92A58" w:rsidP="00F92A58">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2A58">
        <w:rPr>
          <w:rFonts w:ascii="Times New Roman" w:eastAsia="Times New Roman" w:hAnsi="Times New Roman" w:cs="Times New Roman"/>
          <w:b/>
          <w:sz w:val="28"/>
          <w:szCs w:val="28"/>
          <w:lang w:eastAsia="ru-RU"/>
        </w:rPr>
        <w:t>включающий формы аттестации</w:t>
      </w:r>
    </w:p>
    <w:p w:rsidR="00F92A58" w:rsidRPr="00F92A58" w:rsidRDefault="00F92A58" w:rsidP="00F92A58">
      <w:pPr>
        <w:autoSpaceDE w:val="0"/>
        <w:autoSpaceDN w:val="0"/>
        <w:spacing w:after="0" w:line="240" w:lineRule="auto"/>
        <w:jc w:val="center"/>
        <w:rPr>
          <w:rFonts w:ascii="Times New Roman" w:eastAsia="Times New Roman" w:hAnsi="Times New Roman" w:cs="Times New Roman"/>
          <w:b/>
          <w:bCs/>
          <w:iCs/>
          <w:color w:val="000000"/>
          <w:sz w:val="24"/>
          <w:szCs w:val="24"/>
          <w:u w:val="single"/>
          <w:lang w:eastAsia="ru-RU"/>
        </w:rPr>
      </w:pPr>
      <w:r w:rsidRPr="00F92A58">
        <w:rPr>
          <w:rFonts w:ascii="Courier New" w:eastAsia="Times New Roman" w:hAnsi="Courier New" w:cs="Courier New"/>
          <w:b/>
          <w:sz w:val="20"/>
          <w:szCs w:val="20"/>
          <w:lang w:eastAsia="ru-RU"/>
        </w:rPr>
        <w:t xml:space="preserve"> </w:t>
      </w:r>
    </w:p>
    <w:p w:rsidR="00F92A58" w:rsidRPr="00F92A58" w:rsidRDefault="00F92A58" w:rsidP="00F92A58">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F92A58">
        <w:rPr>
          <w:rFonts w:ascii="Times New Roman" w:eastAsia="Times New Roman" w:hAnsi="Times New Roman" w:cs="Times New Roman"/>
          <w:b/>
          <w:sz w:val="24"/>
          <w:szCs w:val="24"/>
          <w:u w:val="single"/>
          <w:lang w:eastAsia="ru-RU"/>
        </w:rPr>
        <w:t>2.1 Календарный учебный график на 2020 - 2021 учебный год</w:t>
      </w:r>
    </w:p>
    <w:p w:rsidR="00F92A58" w:rsidRPr="00F92A58" w:rsidRDefault="00F92A58" w:rsidP="00F92A58">
      <w:pPr>
        <w:shd w:val="clear" w:color="auto" w:fill="FFFFFF"/>
        <w:spacing w:after="0" w:line="240" w:lineRule="auto"/>
        <w:jc w:val="center"/>
        <w:rPr>
          <w:rFonts w:ascii="Times New Roman" w:eastAsia="Times New Roman" w:hAnsi="Times New Roman" w:cs="Times New Roman"/>
          <w:b/>
          <w:sz w:val="24"/>
          <w:szCs w:val="24"/>
          <w:u w:val="single"/>
          <w:lang w:eastAsia="ru-RU"/>
        </w:rPr>
      </w:pPr>
    </w:p>
    <w:p w:rsidR="00F92A58" w:rsidRPr="00F92A58" w:rsidRDefault="00F92A58" w:rsidP="00F92A58">
      <w:pPr>
        <w:shd w:val="clear" w:color="auto" w:fill="FFFFFF"/>
        <w:spacing w:after="0" w:line="240" w:lineRule="auto"/>
        <w:jc w:val="center"/>
        <w:rPr>
          <w:rFonts w:ascii="Times New Roman" w:eastAsia="Times New Roman" w:hAnsi="Times New Roman" w:cs="Times New Roman"/>
          <w:b/>
          <w:bCs/>
          <w:iCs/>
          <w:color w:val="000000"/>
          <w:sz w:val="24"/>
          <w:szCs w:val="24"/>
          <w:u w:val="single"/>
          <w:lang w:eastAsia="ru-RU"/>
        </w:rPr>
      </w:pPr>
      <w:r w:rsidRPr="00F92A58">
        <w:rPr>
          <w:rFonts w:ascii="Times New Roman" w:eastAsia="Times New Roman" w:hAnsi="Times New Roman" w:cs="Times New Roman"/>
          <w:b/>
          <w:bCs/>
          <w:iCs/>
          <w:color w:val="000000"/>
          <w:sz w:val="24"/>
          <w:szCs w:val="24"/>
          <w:u w:val="single"/>
          <w:lang w:eastAsia="ru-RU"/>
        </w:rPr>
        <w:t>группы  спортивно-оздоровительного  этапа  по футболу</w:t>
      </w:r>
    </w:p>
    <w:p w:rsidR="00F92A58" w:rsidRPr="00F92A58" w:rsidRDefault="00F92A58" w:rsidP="00F92A58">
      <w:pPr>
        <w:shd w:val="clear" w:color="auto" w:fill="FFFFFF"/>
        <w:spacing w:after="0" w:line="240" w:lineRule="auto"/>
        <w:rPr>
          <w:rFonts w:ascii="Times New Roman" w:eastAsia="Times New Roman" w:hAnsi="Times New Roman" w:cs="Times New Roman"/>
          <w:sz w:val="28"/>
          <w:szCs w:val="28"/>
          <w:lang w:eastAsia="ru-RU"/>
        </w:rPr>
      </w:pPr>
    </w:p>
    <w:p w:rsidR="00F92A58" w:rsidRPr="00F92A58" w:rsidRDefault="00F92A58" w:rsidP="00F92A58">
      <w:pPr>
        <w:shd w:val="clear" w:color="auto" w:fill="FFFFFF"/>
        <w:spacing w:after="0" w:line="240" w:lineRule="auto"/>
        <w:jc w:val="center"/>
        <w:rPr>
          <w:rFonts w:ascii="Times New Roman" w:eastAsia="Times New Roman" w:hAnsi="Times New Roman" w:cs="Times New Roman"/>
          <w:sz w:val="28"/>
          <w:szCs w:val="28"/>
          <w:lang w:eastAsia="ru-RU"/>
        </w:rPr>
      </w:pPr>
    </w:p>
    <w:tbl>
      <w:tblPr>
        <w:tblW w:w="155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083"/>
        <w:gridCol w:w="1379"/>
        <w:gridCol w:w="1240"/>
        <w:gridCol w:w="1103"/>
        <w:gridCol w:w="1379"/>
        <w:gridCol w:w="1103"/>
        <w:gridCol w:w="1241"/>
        <w:gridCol w:w="1378"/>
        <w:gridCol w:w="1379"/>
        <w:gridCol w:w="441"/>
        <w:gridCol w:w="413"/>
        <w:gridCol w:w="275"/>
        <w:gridCol w:w="2454"/>
      </w:tblGrid>
      <w:tr w:rsidR="00F92A58" w:rsidRPr="00F92A58" w:rsidTr="00F92A58">
        <w:trPr>
          <w:trHeight w:val="1489"/>
        </w:trPr>
        <w:tc>
          <w:tcPr>
            <w:tcW w:w="6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Courier New" w:eastAsia="Times New Roman" w:hAnsi="Courier New" w:cs="Courier New"/>
                <w:color w:val="000000"/>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сентябрь</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октябрь</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ноябрь</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декабрь</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январь</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февраль</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март</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апрель</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jc w:val="center"/>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 xml:space="preserve">май         </w:t>
            </w: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Courier New" w:eastAsia="Times New Roman" w:hAnsi="Courier New" w:cs="Courier New"/>
                <w:color w:val="000000"/>
                <w:sz w:val="20"/>
                <w:szCs w:val="20"/>
                <w:lang w:eastAsia="ru-RU"/>
              </w:rPr>
            </w:pPr>
            <w:r w:rsidRPr="00F92A58">
              <w:rPr>
                <w:rFonts w:ascii="Courier New" w:eastAsia="Times New Roman" w:hAnsi="Courier New" w:cs="Courier New"/>
                <w:color w:val="000000"/>
                <w:sz w:val="20"/>
                <w:szCs w:val="20"/>
                <w:lang w:eastAsia="ru-RU"/>
              </w:rPr>
              <w:t>июнь</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Courier New" w:eastAsia="Times New Roman" w:hAnsi="Courier New" w:cs="Courier New"/>
                <w:color w:val="000000"/>
                <w:sz w:val="20"/>
                <w:szCs w:val="20"/>
                <w:lang w:eastAsia="ru-RU"/>
              </w:rPr>
            </w:pPr>
            <w:r w:rsidRPr="00F92A58">
              <w:rPr>
                <w:rFonts w:ascii="Courier New" w:eastAsia="Times New Roman" w:hAnsi="Courier New" w:cs="Courier New"/>
                <w:color w:val="000000"/>
                <w:sz w:val="20"/>
                <w:szCs w:val="20"/>
                <w:lang w:eastAsia="ru-RU"/>
              </w:rPr>
              <w:t>июль</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Courier New" w:eastAsia="Times New Roman" w:hAnsi="Courier New" w:cs="Courier New"/>
                <w:color w:val="000000"/>
                <w:sz w:val="20"/>
                <w:szCs w:val="20"/>
                <w:lang w:eastAsia="ru-RU"/>
              </w:rPr>
            </w:pPr>
            <w:r w:rsidRPr="00F92A58">
              <w:rPr>
                <w:rFonts w:ascii="Courier New" w:eastAsia="Times New Roman" w:hAnsi="Courier New" w:cs="Courier New"/>
                <w:color w:val="000000"/>
                <w:sz w:val="20"/>
                <w:szCs w:val="20"/>
                <w:lang w:eastAsia="ru-RU"/>
              </w:rPr>
              <w:t>август</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Courier New" w:eastAsia="Times New Roman" w:hAnsi="Courier New" w:cs="Courier New"/>
                <w:color w:val="000000"/>
                <w:sz w:val="20"/>
                <w:szCs w:val="20"/>
                <w:lang w:eastAsia="ru-RU"/>
              </w:rPr>
            </w:pPr>
            <w:r w:rsidRPr="00F92A58">
              <w:rPr>
                <w:rFonts w:ascii="Courier New" w:eastAsia="Times New Roman" w:hAnsi="Courier New" w:cs="Courier New"/>
                <w:color w:val="000000"/>
                <w:sz w:val="20"/>
                <w:szCs w:val="20"/>
                <w:lang w:eastAsia="ru-RU"/>
              </w:rPr>
              <w:t>итого</w:t>
            </w:r>
          </w:p>
        </w:tc>
      </w:tr>
    </w:tbl>
    <w:p w:rsidR="00F92A58" w:rsidRPr="00F92A58" w:rsidRDefault="00F92A58" w:rsidP="00F92A58">
      <w:pPr>
        <w:spacing w:after="0" w:line="240" w:lineRule="auto"/>
        <w:rPr>
          <w:rFonts w:ascii="Times New Roman" w:eastAsia="Times New Roman" w:hAnsi="Times New Roman" w:cs="Times New Roman"/>
          <w:vanish/>
          <w:sz w:val="24"/>
          <w:szCs w:val="24"/>
          <w:lang w:eastAsia="ru-RU"/>
        </w:rPr>
      </w:pPr>
    </w:p>
    <w:tbl>
      <w:tblPr>
        <w:tblW w:w="155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289"/>
        <w:gridCol w:w="281"/>
        <w:gridCol w:w="282"/>
        <w:gridCol w:w="281"/>
        <w:gridCol w:w="282"/>
        <w:gridCol w:w="281"/>
        <w:gridCol w:w="281"/>
        <w:gridCol w:w="282"/>
        <w:gridCol w:w="281"/>
        <w:gridCol w:w="282"/>
        <w:gridCol w:w="281"/>
        <w:gridCol w:w="281"/>
        <w:gridCol w:w="282"/>
        <w:gridCol w:w="281"/>
        <w:gridCol w:w="282"/>
        <w:gridCol w:w="281"/>
        <w:gridCol w:w="281"/>
        <w:gridCol w:w="282"/>
        <w:gridCol w:w="281"/>
        <w:gridCol w:w="282"/>
        <w:gridCol w:w="281"/>
        <w:gridCol w:w="281"/>
        <w:gridCol w:w="282"/>
        <w:gridCol w:w="281"/>
        <w:gridCol w:w="282"/>
        <w:gridCol w:w="281"/>
        <w:gridCol w:w="281"/>
        <w:gridCol w:w="282"/>
        <w:gridCol w:w="281"/>
        <w:gridCol w:w="282"/>
        <w:gridCol w:w="281"/>
        <w:gridCol w:w="281"/>
        <w:gridCol w:w="282"/>
        <w:gridCol w:w="281"/>
        <w:gridCol w:w="282"/>
        <w:gridCol w:w="281"/>
        <w:gridCol w:w="281"/>
        <w:gridCol w:w="282"/>
        <w:gridCol w:w="281"/>
        <w:gridCol w:w="282"/>
        <w:gridCol w:w="440"/>
        <w:gridCol w:w="274"/>
        <w:gridCol w:w="545"/>
        <w:gridCol w:w="555"/>
        <w:gridCol w:w="1760"/>
      </w:tblGrid>
      <w:tr w:rsidR="00F92A58" w:rsidRPr="00F92A58" w:rsidTr="00F92A58">
        <w:trPr>
          <w:trHeight w:val="2174"/>
        </w:trPr>
        <w:tc>
          <w:tcPr>
            <w:tcW w:w="66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24"/>
                <w:szCs w:val="24"/>
                <w:lang w:eastAsia="ru-RU"/>
              </w:rPr>
            </w:pPr>
            <w:r w:rsidRPr="00F92A58">
              <w:rPr>
                <w:rFonts w:ascii="Times New Roman" w:eastAsia="Times New Roman" w:hAnsi="Times New Roman" w:cs="Times New Roman"/>
                <w:color w:val="000000"/>
                <w:sz w:val="24"/>
                <w:szCs w:val="24"/>
                <w:lang w:eastAsia="ru-RU"/>
              </w:rPr>
              <w:t>Учебная неделя</w:t>
            </w: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24"/>
                <w:szCs w:val="24"/>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24"/>
                <w:szCs w:val="24"/>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24"/>
                <w:szCs w:val="24"/>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24"/>
                <w:szCs w:val="24"/>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24"/>
                <w:szCs w:val="24"/>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24"/>
                <w:szCs w:val="24"/>
                <w:lang w:eastAsia="ru-RU"/>
              </w:rPr>
            </w:pP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01.09.120- 06.09.20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07.09.20 - 13.09.20</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14.09.20 - 20.09.20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21.09.20 - 27.09.20</w:t>
            </w:r>
          </w:p>
        </w:tc>
        <w:tc>
          <w:tcPr>
            <w:tcW w:w="282" w:type="dxa"/>
            <w:tcBorders>
              <w:top w:val="single" w:sz="4" w:space="0" w:color="auto"/>
              <w:left w:val="single" w:sz="4" w:space="0" w:color="auto"/>
              <w:bottom w:val="single" w:sz="4" w:space="0" w:color="auto"/>
              <w:right w:val="single" w:sz="4" w:space="0" w:color="auto"/>
            </w:tcBorders>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28.09.20- 04.10.20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05.10.20 – 11.10.20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12.10.20 - 18.10.20</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19.10.20- 25.10.20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26.10.20 – 01.11.20</w:t>
            </w: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p>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 xml:space="preserve"> </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02.11.20 -08.11.20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09.1120- 15.11.20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16.11.20 - 22.11.20</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23.11.20- 29.11.20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30.11.20 - 06.12.20</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07.12.20 – 13.12.20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14.12.20 – 20.12.20</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21.12.20 – 27.12.20</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28.12.20– 03.01.21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04.01.21 – 10.01.21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11.01.21– 17.01.21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18.01.21 – 24.01.21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25.01.21– 31.01.21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01.02.21 - .07.02.21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08.02.21 – 14.02.21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15.02.21 – 21.02.21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22.02.21– 28.02.21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01.03.21 – 07.03.21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08.03.21 – 14.03.21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15.03.21 – 21.03.21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22.03.21 – 28.03.21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29.03.21 – 24.04.21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05.04.201– 11.04.21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12.04.21 – 18.04.21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19.04.21 – 25.04.21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26.04.21 – 02.05.21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03.05.201– 09.05.21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10.05.201– 16.05.21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17.05.21 – 23.05.21</w:t>
            </w:r>
          </w:p>
        </w:tc>
        <w:tc>
          <w:tcPr>
            <w:tcW w:w="281"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24.05.21 – 30.05.21</w:t>
            </w:r>
          </w:p>
        </w:tc>
        <w:tc>
          <w:tcPr>
            <w:tcW w:w="282"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31.05.21 – 06.06.21</w:t>
            </w:r>
          </w:p>
        </w:tc>
        <w:tc>
          <w:tcPr>
            <w:tcW w:w="440"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 xml:space="preserve"> </w:t>
            </w:r>
          </w:p>
        </w:tc>
        <w:tc>
          <w:tcPr>
            <w:tcW w:w="274"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auto"/>
            <w:textDirection w:val="btLr"/>
          </w:tcPr>
          <w:p w:rsidR="00F92A58" w:rsidRPr="00F92A58" w:rsidRDefault="00F92A58" w:rsidP="00F92A58">
            <w:pPr>
              <w:spacing w:after="0" w:line="240" w:lineRule="auto"/>
              <w:ind w:left="113" w:right="113"/>
              <w:jc w:val="center"/>
              <w:rPr>
                <w:rFonts w:ascii="Courier New" w:eastAsia="Times New Roman" w:hAnsi="Courier New" w:cs="Courier New"/>
                <w:color w:val="000000"/>
                <w:sz w:val="16"/>
                <w:szCs w:val="16"/>
                <w:lang w:eastAsia="ru-RU"/>
              </w:rPr>
            </w:pPr>
            <w:r w:rsidRPr="00F92A58">
              <w:rPr>
                <w:rFonts w:ascii="Times New Roman" w:eastAsia="Times New Roman" w:hAnsi="Times New Roman" w:cs="Times New Roman"/>
                <w:color w:val="000000"/>
                <w:sz w:val="16"/>
                <w:szCs w:val="16"/>
                <w:lang w:eastAsia="ru-RU"/>
              </w:rPr>
              <w:t xml:space="preserve"> </w:t>
            </w:r>
          </w:p>
          <w:p w:rsidR="00F92A58" w:rsidRPr="00F92A58" w:rsidRDefault="00F92A58" w:rsidP="00F92A58">
            <w:pPr>
              <w:spacing w:after="0" w:line="240" w:lineRule="auto"/>
              <w:ind w:left="113" w:right="113"/>
              <w:jc w:val="center"/>
              <w:rPr>
                <w:rFonts w:ascii="Courier New" w:eastAsia="Times New Roman" w:hAnsi="Courier New" w:cs="Courier New"/>
                <w:color w:val="000000"/>
                <w:sz w:val="16"/>
                <w:szCs w:val="16"/>
                <w:lang w:eastAsia="ru-RU"/>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16"/>
                <w:szCs w:val="16"/>
                <w:lang w:eastAsia="ru-RU"/>
              </w:rPr>
            </w:pPr>
            <w:r w:rsidRPr="00F92A58">
              <w:rPr>
                <w:rFonts w:ascii="Times New Roman" w:eastAsia="Times New Roman" w:hAnsi="Times New Roman" w:cs="Times New Roman"/>
                <w:color w:val="000000"/>
                <w:sz w:val="16"/>
                <w:szCs w:val="16"/>
                <w:lang w:eastAsia="ru-RU"/>
              </w:rPr>
              <w:t>Учебных недель</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Courier New" w:eastAsia="Times New Roman" w:hAnsi="Courier New" w:cs="Courier New"/>
                <w:color w:val="000000"/>
                <w:sz w:val="16"/>
                <w:szCs w:val="16"/>
                <w:lang w:eastAsia="ru-RU"/>
              </w:rPr>
            </w:pPr>
            <w:r w:rsidRPr="00F92A58">
              <w:rPr>
                <w:rFonts w:ascii="Courier New" w:eastAsia="Times New Roman" w:hAnsi="Courier New" w:cs="Courier New"/>
                <w:color w:val="000000"/>
                <w:sz w:val="16"/>
                <w:szCs w:val="16"/>
                <w:lang w:eastAsia="ru-RU"/>
              </w:rPr>
              <w:t>объем про-</w:t>
            </w:r>
          </w:p>
          <w:p w:rsidR="00F92A58" w:rsidRPr="00F92A58" w:rsidRDefault="00F92A58" w:rsidP="00F92A58">
            <w:pPr>
              <w:spacing w:after="0" w:line="240" w:lineRule="auto"/>
              <w:rPr>
                <w:rFonts w:ascii="Courier New" w:eastAsia="Times New Roman" w:hAnsi="Courier New" w:cs="Courier New"/>
                <w:color w:val="000000"/>
                <w:sz w:val="16"/>
                <w:szCs w:val="16"/>
                <w:lang w:eastAsia="ru-RU"/>
              </w:rPr>
            </w:pPr>
            <w:r w:rsidRPr="00F92A58">
              <w:rPr>
                <w:rFonts w:ascii="Courier New" w:eastAsia="Times New Roman" w:hAnsi="Courier New" w:cs="Courier New"/>
                <w:color w:val="000000"/>
                <w:sz w:val="16"/>
                <w:szCs w:val="16"/>
                <w:lang w:eastAsia="ru-RU"/>
              </w:rPr>
              <w:t>грам-</w:t>
            </w:r>
          </w:p>
          <w:p w:rsidR="00F92A58" w:rsidRPr="00F92A58" w:rsidRDefault="00F92A58" w:rsidP="00F92A58">
            <w:pPr>
              <w:spacing w:after="0" w:line="240" w:lineRule="auto"/>
              <w:rPr>
                <w:rFonts w:ascii="Courier New" w:eastAsia="Times New Roman" w:hAnsi="Courier New" w:cs="Courier New"/>
                <w:color w:val="000000"/>
                <w:sz w:val="16"/>
                <w:szCs w:val="16"/>
                <w:lang w:eastAsia="ru-RU"/>
              </w:rPr>
            </w:pPr>
            <w:r w:rsidRPr="00F92A58">
              <w:rPr>
                <w:rFonts w:ascii="Courier New" w:eastAsia="Times New Roman" w:hAnsi="Courier New" w:cs="Courier New"/>
                <w:color w:val="000000"/>
                <w:sz w:val="16"/>
                <w:szCs w:val="16"/>
                <w:lang w:eastAsia="ru-RU"/>
              </w:rPr>
              <w:t>мы</w:t>
            </w:r>
          </w:p>
        </w:tc>
      </w:tr>
      <w:tr w:rsidR="00F92A58" w:rsidRPr="00F92A58" w:rsidTr="00F92A58">
        <w:trPr>
          <w:trHeight w:val="691"/>
        </w:trPr>
        <w:tc>
          <w:tcPr>
            <w:tcW w:w="66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Courier New" w:eastAsia="Times New Roman" w:hAnsi="Courier New" w:cs="Courier New"/>
                <w:color w:val="000000"/>
                <w:sz w:val="20"/>
                <w:szCs w:val="20"/>
                <w:lang w:eastAsia="ru-RU"/>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Ф/З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Ф/З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A3362F" w:rsidP="00F92A5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К</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3A4A44" w:rsidP="00F92A5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З</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ИА</w:t>
            </w: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К</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К</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К</w:t>
            </w:r>
          </w:p>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К</w:t>
            </w:r>
          </w:p>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r w:rsidRPr="00F92A58">
              <w:rPr>
                <w:rFonts w:ascii="Times New Roman" w:eastAsia="Times New Roman" w:hAnsi="Times New Roman" w:cs="Times New Roman"/>
                <w:color w:val="000000"/>
                <w:sz w:val="20"/>
                <w:szCs w:val="20"/>
                <w:lang w:eastAsia="ru-RU"/>
              </w:rPr>
              <w:t>К</w:t>
            </w:r>
          </w:p>
          <w:p w:rsidR="00F92A58" w:rsidRPr="00F92A58" w:rsidRDefault="00F92A58" w:rsidP="00F92A58">
            <w:pPr>
              <w:spacing w:after="0" w:line="240" w:lineRule="auto"/>
              <w:rPr>
                <w:rFonts w:ascii="Times New Roman" w:eastAsia="Times New Roman" w:hAnsi="Times New Roman" w:cs="Times New Roman"/>
                <w:color w:val="000000"/>
                <w:sz w:val="20"/>
                <w:szCs w:val="20"/>
                <w:lang w:eastAsia="ru-RU"/>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3A4A44" w:rsidP="00F92A58">
            <w:pPr>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34</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92A58" w:rsidRPr="00F92A58" w:rsidRDefault="003A4A44" w:rsidP="00F92A58">
            <w:pPr>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68</w:t>
            </w:r>
          </w:p>
        </w:tc>
      </w:tr>
    </w:tbl>
    <w:p w:rsidR="00F92A58" w:rsidRPr="00F92A58" w:rsidRDefault="00F92A58" w:rsidP="00F92A58">
      <w:pPr>
        <w:shd w:val="clear" w:color="auto" w:fill="FFFFFF"/>
        <w:spacing w:after="0" w:line="240" w:lineRule="auto"/>
        <w:jc w:val="center"/>
        <w:rPr>
          <w:rFonts w:ascii="Times New Roman" w:eastAsia="Times New Roman" w:hAnsi="Times New Roman" w:cs="Times New Roman"/>
          <w:sz w:val="28"/>
          <w:szCs w:val="28"/>
          <w:lang w:eastAsia="ru-RU"/>
        </w:rPr>
      </w:pPr>
    </w:p>
    <w:p w:rsidR="00F92A58" w:rsidRPr="00F92A58" w:rsidRDefault="00F92A58" w:rsidP="00F92A58">
      <w:pPr>
        <w:spacing w:after="0" w:line="240" w:lineRule="auto"/>
        <w:rPr>
          <w:rFonts w:ascii="Times New Roman" w:eastAsia="Times New Roman" w:hAnsi="Times New Roman" w:cs="Times New Roman"/>
          <w:i/>
          <w:color w:val="000000"/>
          <w:sz w:val="24"/>
          <w:szCs w:val="24"/>
          <w:lang w:eastAsia="ru-RU"/>
        </w:rPr>
      </w:pPr>
      <w:r w:rsidRPr="00F92A58">
        <w:rPr>
          <w:rFonts w:ascii="Times New Roman" w:eastAsia="Times New Roman" w:hAnsi="Times New Roman" w:cs="Times New Roman"/>
          <w:i/>
          <w:color w:val="000000"/>
          <w:sz w:val="24"/>
          <w:szCs w:val="24"/>
          <w:lang w:eastAsia="ru-RU"/>
        </w:rPr>
        <w:t>Условные обозначения</w:t>
      </w:r>
    </w:p>
    <w:p w:rsidR="00F92A58" w:rsidRPr="00F92A58" w:rsidRDefault="00F92A58" w:rsidP="00F92A58">
      <w:pPr>
        <w:spacing w:after="0" w:line="240" w:lineRule="auto"/>
        <w:rPr>
          <w:rFonts w:ascii="Times New Roman" w:eastAsia="Times New Roman" w:hAnsi="Times New Roman" w:cs="Times New Roman"/>
          <w:color w:val="000000"/>
          <w:sz w:val="24"/>
          <w:szCs w:val="24"/>
          <w:lang w:eastAsia="ru-RU"/>
        </w:rPr>
      </w:pPr>
      <w:r w:rsidRPr="00F92A58">
        <w:rPr>
          <w:rFonts w:ascii="Times New Roman" w:eastAsia="Times New Roman" w:hAnsi="Times New Roman" w:cs="Times New Roman"/>
          <w:color w:val="000000"/>
          <w:sz w:val="24"/>
          <w:szCs w:val="24"/>
          <w:lang w:eastAsia="ru-RU"/>
        </w:rPr>
        <w:t>Ф – формирование группы         ИА – итоговая аттестация</w:t>
      </w:r>
    </w:p>
    <w:p w:rsidR="00F92A58" w:rsidRPr="00F92A58" w:rsidRDefault="00F92A58" w:rsidP="00F92A58">
      <w:pPr>
        <w:spacing w:after="0" w:line="240" w:lineRule="auto"/>
        <w:rPr>
          <w:rFonts w:ascii="Times New Roman" w:eastAsia="Times New Roman" w:hAnsi="Times New Roman" w:cs="Times New Roman"/>
          <w:color w:val="000000"/>
          <w:sz w:val="24"/>
          <w:szCs w:val="24"/>
          <w:lang w:eastAsia="ru-RU"/>
        </w:rPr>
      </w:pPr>
      <w:r w:rsidRPr="00F92A58">
        <w:rPr>
          <w:rFonts w:ascii="Times New Roman" w:eastAsia="Times New Roman" w:hAnsi="Times New Roman" w:cs="Times New Roman"/>
          <w:color w:val="000000"/>
          <w:sz w:val="24"/>
          <w:szCs w:val="24"/>
          <w:lang w:eastAsia="ru-RU"/>
        </w:rPr>
        <w:t>З – занятия по расписанию         К – каникулы</w:t>
      </w:r>
    </w:p>
    <w:p w:rsidR="00F92A58" w:rsidRDefault="00F92A58" w:rsidP="0029026D">
      <w:pPr>
        <w:rPr>
          <w:rFonts w:ascii="Times New Roman" w:hAnsi="Times New Roman" w:cs="Times New Roman"/>
          <w:sz w:val="24"/>
          <w:szCs w:val="24"/>
        </w:rPr>
      </w:pPr>
    </w:p>
    <w:p w:rsidR="00F92A58" w:rsidRDefault="00F92A58" w:rsidP="0029026D">
      <w:pPr>
        <w:rPr>
          <w:rFonts w:ascii="Times New Roman" w:hAnsi="Times New Roman" w:cs="Times New Roman"/>
          <w:sz w:val="24"/>
          <w:szCs w:val="24"/>
        </w:rPr>
      </w:pPr>
    </w:p>
    <w:p w:rsidR="00F92A58" w:rsidRDefault="00F92A58" w:rsidP="0029026D">
      <w:pPr>
        <w:rPr>
          <w:rFonts w:ascii="Times New Roman" w:hAnsi="Times New Roman" w:cs="Times New Roman"/>
          <w:sz w:val="24"/>
          <w:szCs w:val="24"/>
        </w:rPr>
      </w:pPr>
    </w:p>
    <w:p w:rsidR="003A4A44" w:rsidRPr="003A4A44" w:rsidRDefault="003A4A44" w:rsidP="003A4A44">
      <w:pPr>
        <w:autoSpaceDE w:val="0"/>
        <w:autoSpaceDN w:val="0"/>
        <w:spacing w:after="0" w:line="240" w:lineRule="auto"/>
        <w:jc w:val="center"/>
        <w:rPr>
          <w:rFonts w:ascii="Times New Roman" w:eastAsia="Times New Roman" w:hAnsi="Times New Roman" w:cs="Times New Roman"/>
          <w:b/>
          <w:bCs/>
          <w:iCs/>
          <w:sz w:val="24"/>
          <w:szCs w:val="24"/>
          <w:u w:val="single"/>
          <w:lang w:eastAsia="ru-RU"/>
        </w:rPr>
      </w:pPr>
      <w:r w:rsidRPr="003A4A44">
        <w:rPr>
          <w:rFonts w:ascii="Times New Roman" w:eastAsia="Times New Roman" w:hAnsi="Times New Roman" w:cs="Times New Roman"/>
          <w:b/>
          <w:bCs/>
          <w:iCs/>
          <w:sz w:val="24"/>
          <w:szCs w:val="24"/>
          <w:u w:val="single"/>
          <w:lang w:eastAsia="ru-RU"/>
        </w:rPr>
        <w:lastRenderedPageBreak/>
        <w:t xml:space="preserve">Учебный план-график </w:t>
      </w:r>
    </w:p>
    <w:p w:rsidR="003A4A44" w:rsidRPr="003A4A44" w:rsidRDefault="003A4A44" w:rsidP="003A4A44">
      <w:pPr>
        <w:autoSpaceDE w:val="0"/>
        <w:autoSpaceDN w:val="0"/>
        <w:spacing w:after="0" w:line="240" w:lineRule="auto"/>
        <w:jc w:val="center"/>
        <w:rPr>
          <w:rFonts w:ascii="Times New Roman" w:eastAsia="Times New Roman" w:hAnsi="Times New Roman" w:cs="Times New Roman"/>
          <w:b/>
          <w:bCs/>
          <w:i/>
          <w:iCs/>
          <w:sz w:val="24"/>
          <w:szCs w:val="24"/>
          <w:u w:val="single"/>
          <w:lang w:eastAsia="ru-RU"/>
        </w:rPr>
      </w:pPr>
      <w:r w:rsidRPr="003A4A44">
        <w:rPr>
          <w:rFonts w:ascii="Times New Roman" w:eastAsia="Times New Roman" w:hAnsi="Times New Roman" w:cs="Times New Roman"/>
          <w:b/>
          <w:bCs/>
          <w:i/>
          <w:iCs/>
          <w:sz w:val="24"/>
          <w:szCs w:val="24"/>
          <w:lang w:eastAsia="ru-RU"/>
        </w:rPr>
        <w:t>группы  спортивно</w:t>
      </w:r>
      <w:r>
        <w:rPr>
          <w:rFonts w:ascii="Times New Roman" w:eastAsia="Times New Roman" w:hAnsi="Times New Roman" w:cs="Times New Roman"/>
          <w:b/>
          <w:bCs/>
          <w:i/>
          <w:iCs/>
          <w:sz w:val="24"/>
          <w:szCs w:val="24"/>
          <w:lang w:eastAsia="ru-RU"/>
        </w:rPr>
        <w:t>-оздоровительного  этапа  по волей</w:t>
      </w:r>
      <w:r w:rsidRPr="003A4A44">
        <w:rPr>
          <w:rFonts w:ascii="Times New Roman" w:eastAsia="Times New Roman" w:hAnsi="Times New Roman" w:cs="Times New Roman"/>
          <w:b/>
          <w:bCs/>
          <w:i/>
          <w:iCs/>
          <w:sz w:val="24"/>
          <w:szCs w:val="24"/>
          <w:lang w:eastAsia="ru-RU"/>
        </w:rPr>
        <w:t>болу</w:t>
      </w:r>
    </w:p>
    <w:p w:rsidR="003A4A44" w:rsidRPr="003A4A44" w:rsidRDefault="003A4A44" w:rsidP="003A4A44">
      <w:pPr>
        <w:autoSpaceDE w:val="0"/>
        <w:autoSpaceDN w:val="0"/>
        <w:spacing w:after="0" w:line="240"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i/>
          <w:iCs/>
          <w:sz w:val="24"/>
          <w:szCs w:val="24"/>
          <w:lang w:eastAsia="ru-RU"/>
        </w:rPr>
        <w:t xml:space="preserve"> на </w:t>
      </w:r>
      <w:r w:rsidRPr="003A4A44">
        <w:rPr>
          <w:rFonts w:ascii="Times New Roman" w:eastAsia="Times New Roman" w:hAnsi="Times New Roman" w:cs="Times New Roman"/>
          <w:b/>
          <w:bCs/>
          <w:i/>
          <w:iCs/>
          <w:sz w:val="28"/>
          <w:szCs w:val="28"/>
          <w:lang w:eastAsia="ru-RU"/>
        </w:rPr>
        <w:t>3</w:t>
      </w:r>
      <w:r>
        <w:rPr>
          <w:rFonts w:ascii="Times New Roman" w:eastAsia="Times New Roman" w:hAnsi="Times New Roman" w:cs="Times New Roman"/>
          <w:b/>
          <w:bCs/>
          <w:i/>
          <w:iCs/>
          <w:sz w:val="28"/>
          <w:szCs w:val="28"/>
          <w:lang w:eastAsia="ru-RU"/>
        </w:rPr>
        <w:t>4</w:t>
      </w:r>
      <w:r>
        <w:rPr>
          <w:rFonts w:ascii="Times New Roman" w:eastAsia="Times New Roman" w:hAnsi="Times New Roman" w:cs="Times New Roman"/>
          <w:b/>
          <w:bCs/>
          <w:i/>
          <w:iCs/>
          <w:sz w:val="24"/>
          <w:szCs w:val="24"/>
          <w:lang w:eastAsia="ru-RU"/>
        </w:rPr>
        <w:t xml:space="preserve"> недели</w:t>
      </w:r>
      <w:r w:rsidRPr="003A4A44">
        <w:rPr>
          <w:rFonts w:ascii="Times New Roman" w:eastAsia="Times New Roman" w:hAnsi="Times New Roman" w:cs="Times New Roman"/>
          <w:b/>
          <w:bCs/>
          <w:i/>
          <w:iCs/>
          <w:sz w:val="24"/>
          <w:szCs w:val="24"/>
          <w:lang w:eastAsia="ru-RU"/>
        </w:rPr>
        <w:t xml:space="preserve"> учебно-тренировочных занятий 2020-2021 г.</w:t>
      </w:r>
      <w:r w:rsidRPr="003A4A44">
        <w:rPr>
          <w:rFonts w:ascii="Times New Roman" w:eastAsia="Times New Roman" w:hAnsi="Times New Roman" w:cs="Times New Roman"/>
          <w:b/>
          <w:bCs/>
          <w:sz w:val="24"/>
          <w:szCs w:val="24"/>
          <w:lang w:eastAsia="ru-RU"/>
        </w:rPr>
        <w:t xml:space="preserve">  </w:t>
      </w:r>
    </w:p>
    <w:p w:rsidR="003A4A44" w:rsidRPr="003A4A44" w:rsidRDefault="003A4A44" w:rsidP="003A4A44">
      <w:pPr>
        <w:autoSpaceDE w:val="0"/>
        <w:autoSpaceDN w:val="0"/>
        <w:spacing w:after="0" w:line="240" w:lineRule="auto"/>
        <w:jc w:val="center"/>
        <w:rPr>
          <w:rFonts w:ascii="Times New Roman" w:eastAsia="Times New Roman" w:hAnsi="Times New Roman" w:cs="Times New Roman"/>
          <w:b/>
          <w:bCs/>
          <w:i/>
          <w:iCs/>
          <w:sz w:val="24"/>
          <w:szCs w:val="24"/>
          <w:lang w:eastAsia="ru-RU"/>
        </w:rPr>
      </w:pPr>
    </w:p>
    <w:tbl>
      <w:tblPr>
        <w:tblW w:w="14167"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516"/>
        <w:gridCol w:w="637"/>
        <w:gridCol w:w="637"/>
        <w:gridCol w:w="637"/>
        <w:gridCol w:w="638"/>
        <w:gridCol w:w="637"/>
        <w:gridCol w:w="637"/>
        <w:gridCol w:w="638"/>
        <w:gridCol w:w="637"/>
        <w:gridCol w:w="637"/>
        <w:gridCol w:w="638"/>
        <w:gridCol w:w="1618"/>
      </w:tblGrid>
      <w:tr w:rsidR="003A4A44" w:rsidRPr="003A4A44" w:rsidTr="00C94B85">
        <w:trPr>
          <w:cantSplit/>
          <w:trHeight w:val="213"/>
        </w:trPr>
        <w:tc>
          <w:tcPr>
            <w:tcW w:w="660" w:type="dxa"/>
            <w:vMerge w:val="restart"/>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 xml:space="preserve">№ </w:t>
            </w:r>
            <w:r w:rsidRPr="003A4A44">
              <w:rPr>
                <w:rFonts w:ascii="Times New Roman" w:eastAsia="Times New Roman" w:hAnsi="Times New Roman" w:cs="Times New Roman"/>
                <w:bCs/>
                <w:sz w:val="24"/>
                <w:szCs w:val="24"/>
                <w:lang w:eastAsia="ru-RU"/>
              </w:rPr>
              <w:t>п.п.</w:t>
            </w:r>
          </w:p>
        </w:tc>
        <w:tc>
          <w:tcPr>
            <w:tcW w:w="5516" w:type="dxa"/>
            <w:vMerge w:val="restart"/>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Разделы   подготовки</w:t>
            </w:r>
          </w:p>
        </w:tc>
        <w:tc>
          <w:tcPr>
            <w:tcW w:w="7991" w:type="dxa"/>
            <w:gridSpan w:val="11"/>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ind w:left="-108" w:right="-108"/>
              <w:jc w:val="center"/>
              <w:rPr>
                <w:rFonts w:ascii="Times New Roman" w:eastAsia="Times New Roman" w:hAnsi="Times New Roman" w:cs="Times New Roman"/>
                <w:b/>
                <w:bCs/>
                <w:sz w:val="20"/>
                <w:szCs w:val="20"/>
                <w:lang w:eastAsia="ru-RU"/>
              </w:rPr>
            </w:pPr>
            <w:r w:rsidRPr="003A4A44">
              <w:rPr>
                <w:rFonts w:ascii="Times New Roman" w:eastAsia="Times New Roman" w:hAnsi="Times New Roman" w:cs="Times New Roman"/>
                <w:b/>
                <w:bCs/>
                <w:sz w:val="20"/>
                <w:szCs w:val="20"/>
                <w:lang w:eastAsia="ru-RU"/>
              </w:rPr>
              <w:t>Месяцы</w:t>
            </w:r>
          </w:p>
        </w:tc>
      </w:tr>
      <w:tr w:rsidR="003A4A44" w:rsidRPr="003A4A44" w:rsidTr="00C94B85">
        <w:trPr>
          <w:cantSplit/>
          <w:trHeight w:val="213"/>
        </w:trPr>
        <w:tc>
          <w:tcPr>
            <w:tcW w:w="660" w:type="dxa"/>
            <w:vMerge/>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40" w:lineRule="auto"/>
              <w:rPr>
                <w:rFonts w:ascii="Times New Roman" w:eastAsia="Times New Roman" w:hAnsi="Times New Roman" w:cs="Times New Roman"/>
                <w:b/>
                <w:bCs/>
                <w:sz w:val="24"/>
                <w:szCs w:val="24"/>
                <w:lang w:eastAsia="ru-RU"/>
              </w:rPr>
            </w:pPr>
          </w:p>
        </w:tc>
        <w:tc>
          <w:tcPr>
            <w:tcW w:w="5516" w:type="dxa"/>
            <w:vMerge/>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40" w:lineRule="auto"/>
              <w:rPr>
                <w:rFonts w:ascii="Times New Roman" w:eastAsia="Times New Roman" w:hAnsi="Times New Roman" w:cs="Times New Roman"/>
                <w:b/>
                <w:bCs/>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10</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11</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12</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1</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2</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3</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4</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5</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color w:val="FF0000"/>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Всего часов</w:t>
            </w:r>
          </w:p>
        </w:tc>
      </w:tr>
      <w:tr w:rsidR="003A4A44" w:rsidRPr="003A4A44" w:rsidTr="00C94B85">
        <w:trPr>
          <w:trHeight w:val="219"/>
        </w:trPr>
        <w:tc>
          <w:tcPr>
            <w:tcW w:w="660"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i/>
                <w:iCs/>
                <w:sz w:val="24"/>
                <w:szCs w:val="24"/>
                <w:lang w:eastAsia="ru-RU"/>
              </w:rPr>
            </w:pPr>
            <w:smartTag w:uri="urn:schemas-microsoft-com:office:smarttags" w:element="place">
              <w:r w:rsidRPr="003A4A44">
                <w:rPr>
                  <w:rFonts w:ascii="Times New Roman" w:eastAsia="Times New Roman" w:hAnsi="Times New Roman" w:cs="Times New Roman"/>
                  <w:i/>
                  <w:iCs/>
                  <w:sz w:val="24"/>
                  <w:szCs w:val="24"/>
                  <w:lang w:val="en-US" w:eastAsia="ru-RU"/>
                </w:rPr>
                <w:t>I</w:t>
              </w:r>
              <w:r w:rsidRPr="003A4A44">
                <w:rPr>
                  <w:rFonts w:ascii="Times New Roman" w:eastAsia="Times New Roman" w:hAnsi="Times New Roman" w:cs="Times New Roman"/>
                  <w:i/>
                  <w:iCs/>
                  <w:sz w:val="24"/>
                  <w:szCs w:val="24"/>
                  <w:lang w:eastAsia="ru-RU"/>
                </w:rPr>
                <w:t>.</w:t>
              </w:r>
            </w:smartTag>
            <w:r w:rsidR="007A6695">
              <w:rPr>
                <w:rFonts w:ascii="Times New Roman" w:eastAsia="Times New Roman" w:hAnsi="Times New Roman" w:cs="Times New Roman"/>
                <w:i/>
                <w:iCs/>
                <w:sz w:val="24"/>
                <w:szCs w:val="24"/>
                <w:lang w:eastAsia="ru-RU"/>
              </w:rPr>
              <w:t xml:space="preserve"> Теоретическая </w:t>
            </w:r>
            <w:r w:rsidRPr="003A4A44">
              <w:rPr>
                <w:rFonts w:ascii="Times New Roman" w:eastAsia="Times New Roman" w:hAnsi="Times New Roman" w:cs="Times New Roman"/>
                <w:i/>
                <w:iCs/>
                <w:sz w:val="24"/>
                <w:szCs w:val="24"/>
                <w:lang w:eastAsia="ru-RU"/>
              </w:rPr>
              <w:t xml:space="preserve"> подготовка</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color w:val="FF0000"/>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3A4A44" w:rsidRPr="003A4A44" w:rsidTr="00C94B85">
        <w:trPr>
          <w:trHeight w:val="205"/>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1.</w:t>
            </w:r>
          </w:p>
        </w:tc>
        <w:tc>
          <w:tcPr>
            <w:tcW w:w="5516" w:type="dxa"/>
            <w:tcBorders>
              <w:top w:val="single" w:sz="4" w:space="0" w:color="auto"/>
              <w:left w:val="single" w:sz="4" w:space="0" w:color="auto"/>
              <w:bottom w:val="single" w:sz="4" w:space="0" w:color="auto"/>
              <w:right w:val="single" w:sz="4" w:space="0" w:color="auto"/>
            </w:tcBorders>
            <w:vAlign w:val="center"/>
          </w:tcPr>
          <w:p w:rsidR="00A3362F" w:rsidRPr="003A4A44" w:rsidRDefault="00A3362F" w:rsidP="003A4A44">
            <w:pPr>
              <w:widowControl w:val="0"/>
              <w:tabs>
                <w:tab w:val="center" w:pos="4153"/>
                <w:tab w:val="right" w:pos="8306"/>
              </w:tabs>
              <w:autoSpaceDE w:val="0"/>
              <w:autoSpaceDN w:val="0"/>
              <w:spacing w:after="0" w:line="3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Волейбол.</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103AD6"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A4A44" w:rsidRPr="003A4A44" w:rsidTr="00C94B85">
        <w:trPr>
          <w:trHeight w:val="205"/>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2.</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A3362F" w:rsidP="003A4A44">
            <w:pPr>
              <w:widowControl w:val="0"/>
              <w:tabs>
                <w:tab w:val="center" w:pos="4153"/>
                <w:tab w:val="right" w:pos="8306"/>
              </w:tabs>
              <w:autoSpaceDE w:val="0"/>
              <w:autoSpaceDN w:val="0"/>
              <w:spacing w:after="0" w:line="3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Личная гигиена, закаливание. Режим питания, режим дня.</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103AD6"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A4A44" w:rsidRPr="003A4A44" w:rsidTr="00C94B85">
        <w:trPr>
          <w:trHeight w:val="34"/>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 xml:space="preserve">  3.</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rPr>
                <w:rFonts w:ascii="Times New Roman" w:eastAsia="Times New Roman" w:hAnsi="Times New Roman" w:cs="Times New Roman"/>
                <w:sz w:val="24"/>
                <w:szCs w:val="24"/>
                <w:lang w:eastAsia="ru-RU"/>
              </w:rPr>
            </w:pPr>
            <w:r w:rsidRPr="008D12F0">
              <w:rPr>
                <w:rFonts w:ascii="Times New Roman" w:eastAsia="Times New Roman" w:hAnsi="Times New Roman" w:cs="Times New Roman"/>
                <w:sz w:val="24"/>
                <w:szCs w:val="24"/>
                <w:lang w:eastAsia="ru-RU"/>
              </w:rPr>
              <w:t>Техническая   подготовка.</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A4A44" w:rsidRPr="003A4A44" w:rsidTr="00C94B85">
        <w:trPr>
          <w:trHeight w:val="34"/>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4.</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w:t>
            </w:r>
            <w:r w:rsidRPr="008D12F0">
              <w:rPr>
                <w:rFonts w:ascii="Times New Roman" w:eastAsia="Times New Roman" w:hAnsi="Times New Roman" w:cs="Times New Roman"/>
                <w:sz w:val="24"/>
                <w:szCs w:val="24"/>
                <w:lang w:eastAsia="ru-RU"/>
              </w:rPr>
              <w:t>ическая   подготовка.</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A4A44" w:rsidRPr="003A4A44" w:rsidTr="00C94B85">
        <w:trPr>
          <w:trHeight w:val="34"/>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5.</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A3362F" w:rsidP="003A4A44">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протоколов и заявок на участие в соревнованиях.</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A4A44" w:rsidRPr="003A4A44" w:rsidTr="00C94B85">
        <w:trPr>
          <w:trHeight w:val="34"/>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153FE2" w:rsidP="003A4A44">
            <w:pPr>
              <w:spacing w:after="0" w:line="276" w:lineRule="auto"/>
              <w:rPr>
                <w:rFonts w:ascii="Times New Roman" w:eastAsia="Times New Roman" w:hAnsi="Times New Roman" w:cs="Times New Roman"/>
                <w:sz w:val="24"/>
                <w:szCs w:val="24"/>
                <w:lang w:eastAsia="ru-RU"/>
              </w:rPr>
            </w:pPr>
            <w:r w:rsidRPr="00153FE2">
              <w:rPr>
                <w:rFonts w:ascii="Times New Roman" w:eastAsia="Times New Roman" w:hAnsi="Times New Roman" w:cs="Times New Roman"/>
                <w:i/>
                <w:iCs/>
                <w:sz w:val="24"/>
                <w:szCs w:val="24"/>
                <w:lang w:val="en-US" w:eastAsia="ru-RU"/>
              </w:rPr>
              <w:t>II</w:t>
            </w:r>
            <w:r w:rsidRPr="00153FE2">
              <w:rPr>
                <w:rFonts w:ascii="Times New Roman" w:eastAsia="Times New Roman" w:hAnsi="Times New Roman" w:cs="Times New Roman"/>
                <w:i/>
                <w:iCs/>
                <w:sz w:val="24"/>
                <w:szCs w:val="24"/>
                <w:lang w:eastAsia="ru-RU"/>
              </w:rPr>
              <w:t>. Практическая подготовка</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r>
      <w:tr w:rsidR="003A4A44" w:rsidRPr="003A4A44" w:rsidTr="00C94B85">
        <w:trPr>
          <w:trHeight w:val="34"/>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153FE2" w:rsidP="003A4A44">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A4A44" w:rsidRPr="003A4A44">
              <w:rPr>
                <w:rFonts w:ascii="Times New Roman" w:eastAsia="Times New Roman" w:hAnsi="Times New Roman" w:cs="Times New Roman"/>
                <w:b/>
                <w:bCs/>
                <w:sz w:val="24"/>
                <w:szCs w:val="24"/>
                <w:lang w:eastAsia="ru-RU"/>
              </w:rPr>
              <w:t>.</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153FE2" w:rsidP="003A4A44">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Общеразвивающие упражнения. (ОРУ)</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103AD6"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3A4A44" w:rsidRPr="003A4A44" w:rsidTr="00C94B85">
        <w:trPr>
          <w:trHeight w:val="242"/>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153FE2" w:rsidP="003A4A44">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3A4A44" w:rsidRPr="003A4A44">
              <w:rPr>
                <w:rFonts w:ascii="Times New Roman" w:eastAsia="Times New Roman" w:hAnsi="Times New Roman" w:cs="Times New Roman"/>
                <w:b/>
                <w:bCs/>
                <w:sz w:val="24"/>
                <w:szCs w:val="24"/>
                <w:lang w:eastAsia="ru-RU"/>
              </w:rPr>
              <w:t>.</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153FE2" w:rsidP="00153FE2">
            <w:pPr>
              <w:spacing w:after="0" w:line="276" w:lineRule="auto"/>
              <w:rPr>
                <w:rFonts w:ascii="Times New Roman" w:eastAsia="Times New Roman" w:hAnsi="Times New Roman" w:cs="Times New Roman"/>
                <w:iCs/>
                <w:sz w:val="24"/>
                <w:szCs w:val="24"/>
                <w:lang w:eastAsia="ru-RU"/>
              </w:rPr>
            </w:pPr>
            <w:r w:rsidRPr="00153FE2">
              <w:rPr>
                <w:rFonts w:ascii="Times New Roman" w:eastAsia="Times New Roman" w:hAnsi="Times New Roman" w:cs="Times New Roman"/>
                <w:iCs/>
                <w:sz w:val="24"/>
                <w:szCs w:val="24"/>
                <w:lang w:eastAsia="ru-RU"/>
              </w:rPr>
              <w:t>Общая физическая подготовка</w:t>
            </w:r>
            <w:r>
              <w:rPr>
                <w:rFonts w:ascii="Times New Roman" w:eastAsia="Times New Roman" w:hAnsi="Times New Roman" w:cs="Times New Roman"/>
                <w:iCs/>
                <w:sz w:val="24"/>
                <w:szCs w:val="24"/>
                <w:lang w:eastAsia="ru-RU"/>
              </w:rPr>
              <w:t xml:space="preserve">. </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103AD6"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color w:val="FF0000"/>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tcPr>
          <w:p w:rsidR="003A4A44" w:rsidRPr="003A4A44" w:rsidRDefault="008D12F0"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3A4A44" w:rsidRPr="003A4A44" w:rsidTr="00C94B85">
        <w:trPr>
          <w:trHeight w:val="222"/>
        </w:trPr>
        <w:tc>
          <w:tcPr>
            <w:tcW w:w="660" w:type="dxa"/>
            <w:tcBorders>
              <w:top w:val="single" w:sz="4" w:space="0" w:color="auto"/>
              <w:left w:val="single" w:sz="4" w:space="0" w:color="auto"/>
              <w:bottom w:val="single" w:sz="4" w:space="0" w:color="auto"/>
              <w:right w:val="single" w:sz="4" w:space="0" w:color="auto"/>
            </w:tcBorders>
          </w:tcPr>
          <w:p w:rsidR="003A4A44" w:rsidRPr="003A4A44" w:rsidRDefault="00153FE2" w:rsidP="003A4A44">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3A4A44" w:rsidRPr="003A4A44">
              <w:rPr>
                <w:rFonts w:ascii="Times New Roman" w:eastAsia="Times New Roman" w:hAnsi="Times New Roman" w:cs="Times New Roman"/>
                <w:b/>
                <w:bCs/>
                <w:sz w:val="24"/>
                <w:szCs w:val="24"/>
                <w:lang w:eastAsia="ru-RU"/>
              </w:rPr>
              <w:t>.</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153FE2" w:rsidP="003A4A44">
            <w:pPr>
              <w:widowControl w:val="0"/>
              <w:tabs>
                <w:tab w:val="center" w:pos="4153"/>
                <w:tab w:val="right" w:pos="8306"/>
              </w:tabs>
              <w:autoSpaceDE w:val="0"/>
              <w:autoSpaceDN w:val="0"/>
              <w:spacing w:after="0" w:line="300" w:lineRule="auto"/>
              <w:rPr>
                <w:rFonts w:ascii="Times New Roman" w:eastAsia="Times New Roman" w:hAnsi="Times New Roman" w:cs="Times New Roman"/>
                <w:sz w:val="24"/>
                <w:szCs w:val="24"/>
                <w:lang w:eastAsia="ru-RU"/>
              </w:rPr>
            </w:pPr>
            <w:r w:rsidRPr="00153FE2">
              <w:rPr>
                <w:rFonts w:ascii="Times New Roman" w:eastAsia="Times New Roman" w:hAnsi="Times New Roman" w:cs="Times New Roman"/>
                <w:sz w:val="24"/>
                <w:szCs w:val="24"/>
                <w:lang w:eastAsia="ru-RU"/>
              </w:rPr>
              <w:t>Техническая   подготовка.</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103AD6"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103AD6"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103AD6"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103AD6"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color w:val="FF0000"/>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color w:val="FF0000"/>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tc>
      </w:tr>
      <w:tr w:rsidR="003A4A44" w:rsidRPr="003A4A44" w:rsidTr="00C94B85">
        <w:trPr>
          <w:trHeight w:val="34"/>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153FE2" w:rsidP="003A4A44">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3A4A44" w:rsidRPr="003A4A44">
              <w:rPr>
                <w:rFonts w:ascii="Times New Roman" w:eastAsia="Times New Roman" w:hAnsi="Times New Roman" w:cs="Times New Roman"/>
                <w:b/>
                <w:bCs/>
                <w:sz w:val="24"/>
                <w:szCs w:val="24"/>
                <w:lang w:eastAsia="ru-RU"/>
              </w:rPr>
              <w:t>.</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rPr>
                <w:rFonts w:ascii="Times New Roman" w:eastAsia="Times New Roman" w:hAnsi="Times New Roman" w:cs="Times New Roman"/>
                <w:sz w:val="24"/>
                <w:szCs w:val="24"/>
                <w:lang w:eastAsia="ru-RU"/>
              </w:rPr>
            </w:pPr>
            <w:r w:rsidRPr="003A4A44">
              <w:rPr>
                <w:rFonts w:ascii="Times New Roman" w:eastAsia="Times New Roman" w:hAnsi="Times New Roman" w:cs="Times New Roman"/>
                <w:sz w:val="24"/>
                <w:szCs w:val="24"/>
                <w:lang w:eastAsia="ru-RU"/>
              </w:rPr>
              <w:t>Специальная физическая подготовка</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color w:val="FF0000"/>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A4A44" w:rsidRPr="003A4A44" w:rsidTr="00C94B85">
        <w:trPr>
          <w:trHeight w:val="34"/>
        </w:trPr>
        <w:tc>
          <w:tcPr>
            <w:tcW w:w="660"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3.</w:t>
            </w: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153FE2" w:rsidP="00153FE2">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Контрольно-оценочные </w:t>
            </w:r>
            <w:r w:rsidRPr="00153FE2">
              <w:rPr>
                <w:rFonts w:ascii="Times New Roman" w:eastAsia="Times New Roman" w:hAnsi="Times New Roman" w:cs="Times New Roman"/>
                <w:sz w:val="24"/>
                <w:szCs w:val="24"/>
                <w:lang w:eastAsia="ru-RU"/>
              </w:rPr>
              <w:t xml:space="preserve"> испытания.</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8D12F0" w:rsidP="003A4A44">
            <w:pPr>
              <w:spacing w:after="0" w:line="276"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color w:val="FF0000"/>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A4A44" w:rsidRPr="003A4A44" w:rsidTr="00C94B85">
        <w:trPr>
          <w:trHeight w:val="34"/>
        </w:trPr>
        <w:tc>
          <w:tcPr>
            <w:tcW w:w="660" w:type="dxa"/>
            <w:tcBorders>
              <w:top w:val="single" w:sz="4" w:space="0" w:color="auto"/>
              <w:left w:val="single" w:sz="4" w:space="0" w:color="auto"/>
              <w:bottom w:val="single" w:sz="4" w:space="0" w:color="auto"/>
              <w:right w:val="single" w:sz="4" w:space="0" w:color="auto"/>
            </w:tcBorders>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p>
        </w:tc>
        <w:tc>
          <w:tcPr>
            <w:tcW w:w="5516"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bCs/>
                <w:sz w:val="24"/>
                <w:szCs w:val="24"/>
                <w:lang w:eastAsia="ru-RU"/>
              </w:rPr>
            </w:pPr>
            <w:r w:rsidRPr="003A4A44">
              <w:rPr>
                <w:rFonts w:ascii="Times New Roman" w:eastAsia="Times New Roman" w:hAnsi="Times New Roman" w:cs="Times New Roman"/>
                <w:b/>
                <w:bCs/>
                <w:sz w:val="24"/>
                <w:szCs w:val="24"/>
                <w:lang w:eastAsia="ru-RU"/>
              </w:rPr>
              <w:t>Итого часов:</w:t>
            </w:r>
          </w:p>
        </w:tc>
        <w:tc>
          <w:tcPr>
            <w:tcW w:w="637" w:type="dxa"/>
            <w:tcBorders>
              <w:top w:val="single" w:sz="4" w:space="0" w:color="auto"/>
              <w:left w:val="single" w:sz="4" w:space="0" w:color="auto"/>
              <w:bottom w:val="single" w:sz="4" w:space="0" w:color="auto"/>
              <w:right w:val="single" w:sz="4" w:space="0" w:color="auto"/>
            </w:tcBorders>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637"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38" w:type="dxa"/>
            <w:tcBorders>
              <w:top w:val="single" w:sz="4" w:space="0" w:color="auto"/>
              <w:left w:val="single" w:sz="4" w:space="0" w:color="auto"/>
              <w:bottom w:val="single" w:sz="4" w:space="0" w:color="auto"/>
              <w:right w:val="single" w:sz="4" w:space="0" w:color="auto"/>
            </w:tcBorders>
            <w:vAlign w:val="center"/>
          </w:tcPr>
          <w:p w:rsidR="003A4A44" w:rsidRPr="003A4A44" w:rsidRDefault="003A4A44" w:rsidP="003A4A44">
            <w:pPr>
              <w:spacing w:after="0" w:line="276" w:lineRule="auto"/>
              <w:jc w:val="center"/>
              <w:rPr>
                <w:rFonts w:ascii="Times New Roman" w:eastAsia="Times New Roman" w:hAnsi="Times New Roman" w:cs="Times New Roman"/>
                <w:b/>
                <w:color w:val="FF0000"/>
                <w:sz w:val="24"/>
                <w:szCs w:val="24"/>
                <w:lang w:eastAsia="ru-RU"/>
              </w:rPr>
            </w:pPr>
          </w:p>
        </w:tc>
        <w:tc>
          <w:tcPr>
            <w:tcW w:w="1618" w:type="dxa"/>
            <w:tcBorders>
              <w:top w:val="single" w:sz="4" w:space="0" w:color="auto"/>
              <w:left w:val="single" w:sz="4" w:space="0" w:color="auto"/>
              <w:bottom w:val="single" w:sz="4" w:space="0" w:color="auto"/>
              <w:right w:val="single" w:sz="4" w:space="0" w:color="auto"/>
            </w:tcBorders>
            <w:vAlign w:val="center"/>
          </w:tcPr>
          <w:p w:rsidR="003A4A44" w:rsidRPr="003A4A44" w:rsidRDefault="00A84A88" w:rsidP="003A4A4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D3180F" w:rsidRDefault="00D3180F" w:rsidP="003A4A44">
      <w:pPr>
        <w:shd w:val="clear" w:color="auto" w:fill="FFFFFF"/>
        <w:tabs>
          <w:tab w:val="left" w:pos="6210"/>
          <w:tab w:val="center" w:pos="7426"/>
        </w:tabs>
        <w:spacing w:after="0" w:line="240" w:lineRule="auto"/>
        <w:rPr>
          <w:rFonts w:ascii="Times New Roman" w:eastAsia="Times New Roman" w:hAnsi="Times New Roman" w:cs="Times New Roman"/>
          <w:sz w:val="28"/>
          <w:szCs w:val="28"/>
          <w:lang w:eastAsia="ru-RU"/>
        </w:rPr>
        <w:sectPr w:rsidR="00D3180F" w:rsidSect="00D3180F">
          <w:pgSz w:w="16838" w:h="11906" w:orient="landscape"/>
          <w:pgMar w:top="1077" w:right="1440" w:bottom="1077" w:left="1440" w:header="709" w:footer="709" w:gutter="0"/>
          <w:cols w:space="708"/>
          <w:docGrid w:linePitch="360"/>
        </w:sectPr>
      </w:pPr>
    </w:p>
    <w:p w:rsidR="00437A1B" w:rsidRPr="00D3180F" w:rsidRDefault="00437A1B" w:rsidP="00D3180F">
      <w:pPr>
        <w:shd w:val="clear" w:color="auto" w:fill="FFFFFF"/>
        <w:tabs>
          <w:tab w:val="left" w:pos="6210"/>
          <w:tab w:val="center" w:pos="7426"/>
        </w:tabs>
        <w:spacing w:after="0" w:line="240" w:lineRule="auto"/>
        <w:rPr>
          <w:rFonts w:ascii="Times New Roman" w:eastAsia="Times New Roman" w:hAnsi="Times New Roman" w:cs="Times New Roman"/>
          <w:sz w:val="28"/>
          <w:szCs w:val="28"/>
          <w:lang w:eastAsia="ru-RU"/>
        </w:rPr>
      </w:pPr>
    </w:p>
    <w:p w:rsidR="00437A1B" w:rsidRDefault="00437A1B" w:rsidP="0029026D">
      <w:pPr>
        <w:rPr>
          <w:rFonts w:ascii="Times New Roman" w:hAnsi="Times New Roman" w:cs="Times New Roman"/>
          <w:sz w:val="24"/>
          <w:szCs w:val="24"/>
        </w:rPr>
      </w:pPr>
    </w:p>
    <w:p w:rsidR="00437A1B" w:rsidRPr="00437A1B" w:rsidRDefault="00437A1B" w:rsidP="00437A1B">
      <w:pPr>
        <w:jc w:val="center"/>
        <w:rPr>
          <w:rFonts w:ascii="Times New Roman" w:hAnsi="Times New Roman" w:cs="Times New Roman"/>
          <w:b/>
          <w:sz w:val="24"/>
          <w:szCs w:val="24"/>
        </w:rPr>
      </w:pPr>
      <w:r w:rsidRPr="00437A1B">
        <w:rPr>
          <w:rFonts w:ascii="Times New Roman" w:hAnsi="Times New Roman" w:cs="Times New Roman"/>
          <w:b/>
          <w:sz w:val="24"/>
          <w:szCs w:val="24"/>
        </w:rPr>
        <w:t>2.2 Условия реализации.</w:t>
      </w:r>
    </w:p>
    <w:p w:rsidR="00186504" w:rsidRPr="00186504" w:rsidRDefault="00186504" w:rsidP="00186504">
      <w:pPr>
        <w:rPr>
          <w:rFonts w:ascii="Times New Roman" w:hAnsi="Times New Roman" w:cs="Times New Roman"/>
          <w:b/>
          <w:bCs/>
          <w:sz w:val="24"/>
          <w:szCs w:val="24"/>
        </w:rPr>
      </w:pPr>
      <w:r w:rsidRPr="00186504">
        <w:rPr>
          <w:rFonts w:ascii="Times New Roman" w:hAnsi="Times New Roman" w:cs="Times New Roman"/>
          <w:b/>
          <w:bCs/>
          <w:sz w:val="24"/>
          <w:szCs w:val="24"/>
        </w:rPr>
        <w:t>Материально-техническое обеспечение</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Основной учебной базой для проведения занятий является спортивный зал МКОУ «Верхнесолоновская СОШ» с волейбольной разметкой площадки. Имеется площадка для проведения занятий по легкой атлетике, раздевалка для мальчиков и для девочек. Спортивный зал светлый и хорошо проветриваемый.</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Для успешной реализации данной программы необходимо иметь:</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набивные мячи - на каждого обучающегося- 12 штук;</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перекладины для подтягивания в висе – 5 штук</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гимнастические скакалки для прыжков на каждого обучающегося- 12 штук;</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волейбольная сетка;</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резиновые эластичные бинты на каждого обучающегося;</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гимнастические маты;</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гантели;</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эспандер резиновый - 12 шт;</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мячи баскетбольные - 6 шт.;</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мячи волейбольные – 12 шт.;</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секундомер – 1 шт.;</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рулетка – 1 шт.;</w:t>
      </w:r>
    </w:p>
    <w:p w:rsidR="00437A1B" w:rsidRPr="00437A1B" w:rsidRDefault="00437A1B" w:rsidP="00437A1B">
      <w:pPr>
        <w:rPr>
          <w:rFonts w:ascii="Times New Roman" w:hAnsi="Times New Roman" w:cs="Times New Roman"/>
          <w:b/>
          <w:bCs/>
          <w:sz w:val="24"/>
          <w:szCs w:val="24"/>
        </w:rPr>
      </w:pPr>
      <w:r w:rsidRPr="00437A1B">
        <w:rPr>
          <w:rFonts w:ascii="Times New Roman" w:hAnsi="Times New Roman" w:cs="Times New Roman"/>
          <w:bCs/>
          <w:sz w:val="24"/>
          <w:szCs w:val="24"/>
        </w:rPr>
        <w:t>- аптечка – 1 шт.</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спортивные снаряды:</w:t>
      </w:r>
    </w:p>
    <w:p w:rsidR="00437A1B" w:rsidRPr="00437A1B" w:rsidRDefault="00437A1B" w:rsidP="00437A1B">
      <w:pPr>
        <w:rPr>
          <w:rFonts w:ascii="Times New Roman" w:hAnsi="Times New Roman" w:cs="Times New Roman"/>
          <w:bCs/>
          <w:sz w:val="24"/>
          <w:szCs w:val="24"/>
        </w:rPr>
      </w:pPr>
      <w:r w:rsidRPr="00437A1B">
        <w:rPr>
          <w:rFonts w:ascii="Times New Roman" w:hAnsi="Times New Roman" w:cs="Times New Roman"/>
          <w:bCs/>
          <w:sz w:val="24"/>
          <w:szCs w:val="24"/>
        </w:rPr>
        <w:t>- гимнастические скамейки</w:t>
      </w:r>
    </w:p>
    <w:p w:rsidR="00437A1B" w:rsidRPr="00437A1B" w:rsidRDefault="00437A1B" w:rsidP="00437A1B">
      <w:pPr>
        <w:rPr>
          <w:rFonts w:ascii="Times New Roman" w:hAnsi="Times New Roman" w:cs="Times New Roman"/>
          <w:b/>
          <w:bCs/>
          <w:sz w:val="24"/>
          <w:szCs w:val="24"/>
        </w:rPr>
      </w:pPr>
      <w:r w:rsidRPr="00437A1B">
        <w:rPr>
          <w:rFonts w:ascii="Times New Roman" w:hAnsi="Times New Roman" w:cs="Times New Roman"/>
          <w:bCs/>
          <w:sz w:val="24"/>
          <w:szCs w:val="24"/>
        </w:rPr>
        <w:t>- гимнастическая стенка</w:t>
      </w:r>
    </w:p>
    <w:p w:rsidR="00186504" w:rsidRPr="00186504" w:rsidRDefault="00186504" w:rsidP="00186504">
      <w:pPr>
        <w:rPr>
          <w:rFonts w:ascii="Times New Roman" w:hAnsi="Times New Roman" w:cs="Times New Roman"/>
          <w:b/>
          <w:sz w:val="24"/>
          <w:szCs w:val="24"/>
        </w:rPr>
      </w:pPr>
      <w:r w:rsidRPr="00186504">
        <w:rPr>
          <w:rFonts w:ascii="Times New Roman" w:hAnsi="Times New Roman" w:cs="Times New Roman"/>
          <w:b/>
          <w:sz w:val="24"/>
          <w:szCs w:val="24"/>
        </w:rPr>
        <w:t>Кадровое обеспечение</w:t>
      </w:r>
    </w:p>
    <w:p w:rsidR="00186504" w:rsidRPr="00186504" w:rsidRDefault="00186504" w:rsidP="00186504">
      <w:pPr>
        <w:rPr>
          <w:rFonts w:ascii="Times New Roman" w:hAnsi="Times New Roman" w:cs="Times New Roman"/>
          <w:b/>
          <w:sz w:val="24"/>
          <w:szCs w:val="24"/>
        </w:rPr>
      </w:pPr>
      <w:r w:rsidRPr="00186504">
        <w:rPr>
          <w:rFonts w:ascii="Times New Roman" w:hAnsi="Times New Roman" w:cs="Times New Roman"/>
          <w:sz w:val="24"/>
          <w:szCs w:val="24"/>
        </w:rPr>
        <w:t>На спортивно-оздоровительном этапе у тренера-преподавателя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r w:rsidRPr="00186504">
        <w:rPr>
          <w:rFonts w:ascii="Times New Roman" w:hAnsi="Times New Roman" w:cs="Times New Roman"/>
          <w:b/>
          <w:sz w:val="24"/>
          <w:szCs w:val="24"/>
        </w:rPr>
        <w:t>.</w:t>
      </w:r>
    </w:p>
    <w:p w:rsidR="0029026D" w:rsidRDefault="0029026D" w:rsidP="0029026D">
      <w:pPr>
        <w:rPr>
          <w:rFonts w:ascii="Times New Roman" w:hAnsi="Times New Roman" w:cs="Times New Roman"/>
          <w:b/>
          <w:sz w:val="24"/>
          <w:szCs w:val="24"/>
        </w:rPr>
      </w:pPr>
    </w:p>
    <w:p w:rsidR="00D3180F" w:rsidRDefault="00D3180F" w:rsidP="00186504">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D3180F" w:rsidRDefault="00D3180F" w:rsidP="00186504">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D3180F" w:rsidRDefault="00D3180F" w:rsidP="00186504">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D3180F" w:rsidRDefault="00D3180F" w:rsidP="00186504">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186504" w:rsidRPr="00186504" w:rsidRDefault="00186504" w:rsidP="00186504">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color w:val="FF0000"/>
          <w:sz w:val="24"/>
          <w:szCs w:val="24"/>
          <w:u w:val="single"/>
          <w:lang w:eastAsia="ru-RU"/>
        </w:rPr>
      </w:pPr>
      <w:r w:rsidRPr="00186504">
        <w:rPr>
          <w:rFonts w:ascii="Times New Roman" w:eastAsia="Times New Roman" w:hAnsi="Times New Roman" w:cs="Times New Roman"/>
          <w:b/>
          <w:sz w:val="24"/>
          <w:szCs w:val="24"/>
          <w:u w:val="single"/>
          <w:lang w:eastAsia="ru-RU"/>
        </w:rPr>
        <w:lastRenderedPageBreak/>
        <w:t>2.3. Формы аттестации</w:t>
      </w:r>
    </w:p>
    <w:p w:rsidR="00186504" w:rsidRPr="00186504" w:rsidRDefault="00186504" w:rsidP="00186504">
      <w:pPr>
        <w:tabs>
          <w:tab w:val="left" w:pos="0"/>
        </w:tabs>
        <w:spacing w:after="0" w:line="240" w:lineRule="auto"/>
        <w:ind w:firstLine="720"/>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 xml:space="preserve">В течение года в школе проводится два вида контроля: </w:t>
      </w:r>
    </w:p>
    <w:p w:rsidR="00186504" w:rsidRPr="00186504" w:rsidRDefault="00186504" w:rsidP="00186504">
      <w:pPr>
        <w:numPr>
          <w:ilvl w:val="0"/>
          <w:numId w:val="8"/>
        </w:numPr>
        <w:tabs>
          <w:tab w:val="left" w:pos="0"/>
          <w:tab w:val="left" w:pos="72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стартовый;</w:t>
      </w:r>
    </w:p>
    <w:p w:rsidR="00186504" w:rsidRPr="00186504" w:rsidRDefault="00186504" w:rsidP="00186504">
      <w:pPr>
        <w:numPr>
          <w:ilvl w:val="0"/>
          <w:numId w:val="8"/>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итоговый.</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sz w:val="24"/>
          <w:szCs w:val="24"/>
        </w:rPr>
      </w:pPr>
      <w:r w:rsidRPr="00186504">
        <w:rPr>
          <w:rFonts w:ascii="Times New Roman" w:eastAsia="Times New Roman" w:hAnsi="Times New Roman" w:cs="Times New Roman"/>
          <w:i/>
          <w:sz w:val="24"/>
          <w:szCs w:val="24"/>
        </w:rPr>
        <w:t>Стартовый</w:t>
      </w:r>
      <w:r w:rsidRPr="00186504">
        <w:rPr>
          <w:rFonts w:ascii="Times New Roman" w:eastAsia="Times New Roman" w:hAnsi="Times New Roman" w:cs="Times New Roman"/>
          <w:sz w:val="24"/>
          <w:szCs w:val="24"/>
        </w:rPr>
        <w:t xml:space="preserve"> контроль выполняет функцию первичного среза обученности и качества умений, навыков обучающихся и определения перспектив дальнейшего обучения каждого и группы в целом с целью сопоставления этих результатов с предшествующими и последующими показателями и выявления результативности работы тренера-преподавателя в целом с группой.   Проводится </w:t>
      </w:r>
      <w:r w:rsidR="00E73FFC">
        <w:rPr>
          <w:rFonts w:ascii="Times New Roman" w:eastAsia="Times New Roman" w:hAnsi="Times New Roman" w:cs="Times New Roman"/>
          <w:sz w:val="24"/>
          <w:szCs w:val="24"/>
        </w:rPr>
        <w:t>он в начале учебного года до 30 сен</w:t>
      </w:r>
      <w:r w:rsidRPr="00186504">
        <w:rPr>
          <w:rFonts w:ascii="Times New Roman" w:eastAsia="Times New Roman" w:hAnsi="Times New Roman" w:cs="Times New Roman"/>
          <w:sz w:val="24"/>
          <w:szCs w:val="24"/>
        </w:rPr>
        <w:t>тября. Формы контроля: выполнение контрольных нормативов.</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sz w:val="24"/>
          <w:szCs w:val="24"/>
        </w:rPr>
      </w:pPr>
      <w:r w:rsidRPr="00186504">
        <w:rPr>
          <w:rFonts w:ascii="Times New Roman" w:eastAsia="Times New Roman" w:hAnsi="Times New Roman" w:cs="Times New Roman"/>
          <w:i/>
          <w:sz w:val="24"/>
          <w:szCs w:val="24"/>
        </w:rPr>
        <w:t xml:space="preserve">Итоговый </w:t>
      </w:r>
      <w:r w:rsidRPr="00186504">
        <w:rPr>
          <w:rFonts w:ascii="Times New Roman" w:eastAsia="Times New Roman" w:hAnsi="Times New Roman" w:cs="Times New Roman"/>
          <w:sz w:val="24"/>
          <w:szCs w:val="24"/>
        </w:rPr>
        <w:t>контроль умений, навыков предназначен для определения уровня подготовленности каждого обучающегося и группы в целом к дальнейшему обучению, а также для выявления типичных пробелов в умениях, навыках обучающихся с целью организации работы по ликвидации этих пробелов</w:t>
      </w:r>
      <w:r w:rsidRPr="00186504">
        <w:rPr>
          <w:rFonts w:ascii="Times New Roman" w:eastAsia="Times New Roman" w:hAnsi="Times New Roman" w:cs="Times New Roman"/>
          <w:b/>
          <w:sz w:val="24"/>
          <w:szCs w:val="24"/>
        </w:rPr>
        <w:t xml:space="preserve">. </w:t>
      </w:r>
      <w:r w:rsidRPr="00186504">
        <w:rPr>
          <w:rFonts w:ascii="Times New Roman" w:eastAsia="Times New Roman" w:hAnsi="Times New Roman" w:cs="Times New Roman"/>
          <w:sz w:val="24"/>
          <w:szCs w:val="24"/>
        </w:rPr>
        <w:t xml:space="preserve">Данный контроль проводится с целью оценки уровня и качества освоения обучающимися комплекса учебных задач, поставленных на учебный год. Время проведения -  вторая половина мая. </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b/>
          <w:sz w:val="24"/>
          <w:szCs w:val="24"/>
        </w:rPr>
      </w:pPr>
      <w:r w:rsidRPr="00186504">
        <w:rPr>
          <w:rFonts w:ascii="Times New Roman" w:eastAsia="Times New Roman" w:hAnsi="Times New Roman" w:cs="Times New Roman"/>
          <w:sz w:val="24"/>
          <w:szCs w:val="24"/>
        </w:rPr>
        <w:t>Формы контроля: контрольные испытания, анализ результатов деятельности.</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Результаты контроля фиксируются тренером-преподавателем в протоколе. Итоги освоения дополнительной общеразвивающей программы анализируются совместно с администрацией.</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sz w:val="24"/>
          <w:szCs w:val="24"/>
        </w:rPr>
      </w:pPr>
    </w:p>
    <w:p w:rsidR="00186504" w:rsidRPr="00186504" w:rsidRDefault="00186504" w:rsidP="00186504">
      <w:pPr>
        <w:widowControl w:val="0"/>
        <w:shd w:val="clear" w:color="auto" w:fill="FFFFFF"/>
        <w:tabs>
          <w:tab w:val="left" w:pos="540"/>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186504">
        <w:rPr>
          <w:rFonts w:ascii="Times New Roman" w:eastAsia="Times New Roman" w:hAnsi="Times New Roman" w:cs="Times New Roman"/>
          <w:b/>
          <w:sz w:val="24"/>
          <w:szCs w:val="24"/>
          <w:u w:val="single"/>
          <w:lang w:eastAsia="ru-RU"/>
        </w:rPr>
        <w:t>2.4. Оценочные материалы</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Подведение итогов освоения дополнительной общеразвивающей программы обучающимися является неотъемлемой частью образовательного процесса и имеет целью повышение его результативности, а также уровня профессионализма тренеров-преподавателей.</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Основное содержание подведения итогов освоения дополнительной общеразвивающей программы – выявление соответствия реальных результатов образовательного процесса прогнозируемым результатам реализации дополнительных общеразвивающих программ.</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Задачи подведения итогов освоения дополнительной общеразвивающей программы:</w:t>
      </w:r>
    </w:p>
    <w:p w:rsidR="00186504" w:rsidRPr="00186504" w:rsidRDefault="00186504" w:rsidP="00186504">
      <w:pPr>
        <w:numPr>
          <w:ilvl w:val="0"/>
          <w:numId w:val="5"/>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определение уровня образовательной подготовки обучающихся в конкретном виде деятельности;</w:t>
      </w:r>
    </w:p>
    <w:p w:rsidR="00186504" w:rsidRPr="00186504" w:rsidRDefault="00186504" w:rsidP="00186504">
      <w:pPr>
        <w:numPr>
          <w:ilvl w:val="0"/>
          <w:numId w:val="5"/>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выявление степени сформированности умений и навыков обучающихся в выбранном виде деятельности;</w:t>
      </w:r>
    </w:p>
    <w:p w:rsidR="00186504" w:rsidRPr="00186504" w:rsidRDefault="00186504" w:rsidP="00186504">
      <w:pPr>
        <w:numPr>
          <w:ilvl w:val="0"/>
          <w:numId w:val="5"/>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анализ полноты реализации общеразвивающей программы;</w:t>
      </w:r>
    </w:p>
    <w:p w:rsidR="00186504" w:rsidRPr="00186504" w:rsidRDefault="00186504" w:rsidP="00186504">
      <w:pPr>
        <w:numPr>
          <w:ilvl w:val="0"/>
          <w:numId w:val="5"/>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соотнесение прогнозируемых и реальных результатов учебно-тренировочной работы;</w:t>
      </w:r>
    </w:p>
    <w:p w:rsidR="00186504" w:rsidRPr="00186504" w:rsidRDefault="00186504" w:rsidP="00186504">
      <w:pPr>
        <w:numPr>
          <w:ilvl w:val="0"/>
          <w:numId w:val="5"/>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выявление уровня освоения общеразвивающей программы;</w:t>
      </w:r>
    </w:p>
    <w:p w:rsidR="00186504" w:rsidRPr="00186504" w:rsidRDefault="00186504" w:rsidP="00186504">
      <w:pPr>
        <w:numPr>
          <w:ilvl w:val="0"/>
          <w:numId w:val="5"/>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оказание помощи тренеру-преподавателю  в распознании причин, способствующих или препятствующих  полноценной реализации общеразвивающей программы;</w:t>
      </w:r>
    </w:p>
    <w:p w:rsidR="00186504" w:rsidRPr="00186504" w:rsidRDefault="00186504" w:rsidP="00186504">
      <w:pPr>
        <w:numPr>
          <w:ilvl w:val="0"/>
          <w:numId w:val="5"/>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создание условий для внесения необходимых корректив в ход и содержание образовательного процесса.</w:t>
      </w:r>
    </w:p>
    <w:p w:rsidR="00186504" w:rsidRPr="00186504" w:rsidRDefault="00186504" w:rsidP="00186504">
      <w:pPr>
        <w:tabs>
          <w:tab w:val="left" w:pos="0"/>
        </w:tabs>
        <w:spacing w:after="0" w:line="240" w:lineRule="auto"/>
        <w:ind w:firstLine="709"/>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Подведение итогов освоения дополнительной общеразвивающей программы обучающимися строится на принципах:</w:t>
      </w:r>
    </w:p>
    <w:p w:rsidR="00186504" w:rsidRPr="00186504" w:rsidRDefault="00186504" w:rsidP="00186504">
      <w:pPr>
        <w:numPr>
          <w:ilvl w:val="0"/>
          <w:numId w:val="6"/>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учета индивидуальных и возрастных особенностей обучающихся;</w:t>
      </w:r>
    </w:p>
    <w:p w:rsidR="00186504" w:rsidRPr="00186504" w:rsidRDefault="00186504" w:rsidP="00186504">
      <w:pPr>
        <w:numPr>
          <w:ilvl w:val="0"/>
          <w:numId w:val="6"/>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необходимости, обязательности и открытости проведения;</w:t>
      </w:r>
    </w:p>
    <w:p w:rsidR="00186504" w:rsidRPr="00186504" w:rsidRDefault="00186504" w:rsidP="00186504">
      <w:pPr>
        <w:numPr>
          <w:ilvl w:val="0"/>
          <w:numId w:val="6"/>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свободы выбора тренером-преподавателем методов и форм проведения и оценки результатов;</w:t>
      </w:r>
    </w:p>
    <w:p w:rsidR="00186504" w:rsidRPr="00186504" w:rsidRDefault="00186504" w:rsidP="00186504">
      <w:pPr>
        <w:numPr>
          <w:ilvl w:val="0"/>
          <w:numId w:val="6"/>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обоснованности критериев оценки результатов.</w:t>
      </w:r>
    </w:p>
    <w:p w:rsidR="00186504" w:rsidRPr="00186504" w:rsidRDefault="00186504" w:rsidP="00186504">
      <w:pPr>
        <w:tabs>
          <w:tab w:val="left" w:pos="0"/>
        </w:tabs>
        <w:spacing w:after="0" w:line="240" w:lineRule="auto"/>
        <w:ind w:firstLine="720"/>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В образовательном процессе подведение итогов освоения дополнительной общеразвивающей программы выполняет ряд функций:</w:t>
      </w:r>
    </w:p>
    <w:p w:rsidR="00186504" w:rsidRPr="00186504" w:rsidRDefault="00186504" w:rsidP="00186504">
      <w:pPr>
        <w:numPr>
          <w:ilvl w:val="0"/>
          <w:numId w:val="7"/>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lastRenderedPageBreak/>
        <w:t>учебную, так как создает дополнительные условия для повышения уровня обобщения и осмысления обучающимся полученных теоретических и практических знаний, умений и навыков;</w:t>
      </w:r>
    </w:p>
    <w:p w:rsidR="00186504" w:rsidRPr="00186504" w:rsidRDefault="00186504" w:rsidP="00186504">
      <w:pPr>
        <w:numPr>
          <w:ilvl w:val="0"/>
          <w:numId w:val="7"/>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воспитательную, так как является условием расширения познавательных интересов и потребностей обучающегося;</w:t>
      </w:r>
    </w:p>
    <w:p w:rsidR="00186504" w:rsidRPr="00186504" w:rsidRDefault="00186504" w:rsidP="00186504">
      <w:pPr>
        <w:numPr>
          <w:ilvl w:val="0"/>
          <w:numId w:val="7"/>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развивающую, так как  создает условия для осознания обучающимся их актуального развития и определения перспектив дальнейшего развития;</w:t>
      </w:r>
    </w:p>
    <w:p w:rsidR="00186504" w:rsidRPr="00186504" w:rsidRDefault="00186504" w:rsidP="00186504">
      <w:pPr>
        <w:numPr>
          <w:ilvl w:val="0"/>
          <w:numId w:val="7"/>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коррекционную, так как помогает тренеру-преподавателю своевременно выявить и устранить объективные и субъективные недостатки учебно-тренировочного процесса;</w:t>
      </w:r>
    </w:p>
    <w:p w:rsidR="00186504" w:rsidRPr="00186504" w:rsidRDefault="00186504" w:rsidP="00186504">
      <w:pPr>
        <w:numPr>
          <w:ilvl w:val="0"/>
          <w:numId w:val="7"/>
        </w:numPr>
        <w:tabs>
          <w:tab w:val="left" w:pos="0"/>
        </w:tabs>
        <w:spacing w:after="0" w:line="240" w:lineRule="auto"/>
        <w:jc w:val="both"/>
        <w:rPr>
          <w:rFonts w:ascii="Times New Roman" w:eastAsia="Times New Roman" w:hAnsi="Times New Roman" w:cs="Times New Roman"/>
          <w:sz w:val="24"/>
          <w:szCs w:val="24"/>
        </w:rPr>
      </w:pPr>
      <w:r w:rsidRPr="00186504">
        <w:rPr>
          <w:rFonts w:ascii="Times New Roman" w:eastAsia="Times New Roman" w:hAnsi="Times New Roman" w:cs="Times New Roman"/>
          <w:sz w:val="24"/>
          <w:szCs w:val="24"/>
        </w:rPr>
        <w:t>социально-психологическую, так как создает условия для обучающихся пережить «ситуацию успеха».</w:t>
      </w:r>
    </w:p>
    <w:p w:rsidR="00186504" w:rsidRPr="00186504" w:rsidRDefault="00186504" w:rsidP="00186504">
      <w:pPr>
        <w:spacing w:after="0" w:line="240" w:lineRule="auto"/>
        <w:jc w:val="center"/>
        <w:rPr>
          <w:rFonts w:ascii="Times New Roman" w:eastAsia="Times New Roman" w:hAnsi="Times New Roman" w:cs="Times New Roman"/>
          <w:b/>
          <w:sz w:val="24"/>
          <w:szCs w:val="24"/>
          <w:lang w:eastAsia="ru-RU"/>
        </w:rPr>
      </w:pPr>
      <w:r w:rsidRPr="00186504">
        <w:rPr>
          <w:rFonts w:ascii="Times New Roman" w:eastAsia="Times New Roman" w:hAnsi="Times New Roman" w:cs="Times New Roman"/>
          <w:b/>
          <w:sz w:val="24"/>
          <w:szCs w:val="24"/>
          <w:lang w:eastAsia="ru-RU"/>
        </w:rPr>
        <w:t>Нормативы общей физической и специальной физической подготовки</w:t>
      </w:r>
    </w:p>
    <w:p w:rsidR="00186504" w:rsidRPr="00186504" w:rsidRDefault="00186504" w:rsidP="00186504">
      <w:pPr>
        <w:spacing w:after="0" w:line="240" w:lineRule="auto"/>
        <w:jc w:val="center"/>
        <w:rPr>
          <w:rFonts w:ascii="Times New Roman" w:eastAsia="Times New Roman" w:hAnsi="Times New Roman" w:cs="Times New Roman"/>
          <w:b/>
          <w:sz w:val="24"/>
          <w:szCs w:val="24"/>
          <w:lang w:eastAsia="ru-RU"/>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5"/>
      </w:tblGrid>
      <w:tr w:rsidR="00186504" w:rsidRPr="00186504" w:rsidTr="00C94B85">
        <w:trPr>
          <w:trHeight w:val="706"/>
        </w:trPr>
        <w:tc>
          <w:tcPr>
            <w:tcW w:w="2268" w:type="dxa"/>
            <w:vMerge w:val="restart"/>
          </w:tcPr>
          <w:p w:rsidR="00186504" w:rsidRPr="00186504" w:rsidRDefault="00186504" w:rsidP="00186504">
            <w:pPr>
              <w:shd w:val="clear" w:color="auto" w:fill="FFFFFF"/>
              <w:spacing w:after="0" w:line="240" w:lineRule="auto"/>
              <w:ind w:left="2" w:right="14"/>
              <w:jc w:val="center"/>
              <w:rPr>
                <w:rFonts w:ascii="Times New Roman" w:eastAsia="Times New Roman" w:hAnsi="Times New Roman" w:cs="Times New Roman"/>
                <w:b/>
                <w:color w:val="000000"/>
                <w:sz w:val="24"/>
                <w:szCs w:val="24"/>
                <w:lang w:eastAsia="ru-RU"/>
              </w:rPr>
            </w:pPr>
            <w:r w:rsidRPr="00186504">
              <w:rPr>
                <w:rFonts w:ascii="Times New Roman" w:eastAsia="Times New Roman" w:hAnsi="Times New Roman" w:cs="Times New Roman"/>
                <w:b/>
                <w:color w:val="000000"/>
                <w:sz w:val="24"/>
                <w:szCs w:val="24"/>
                <w:lang w:eastAsia="ru-RU"/>
              </w:rPr>
              <w:t>Развиваемое физическое качество</w:t>
            </w:r>
          </w:p>
        </w:tc>
        <w:tc>
          <w:tcPr>
            <w:tcW w:w="6095" w:type="dxa"/>
            <w:vMerge w:val="restart"/>
          </w:tcPr>
          <w:p w:rsidR="00186504" w:rsidRPr="00186504" w:rsidRDefault="00186504" w:rsidP="00186504">
            <w:pPr>
              <w:shd w:val="clear" w:color="auto" w:fill="FFFFFF"/>
              <w:spacing w:after="0" w:line="240" w:lineRule="auto"/>
              <w:ind w:left="2" w:right="-108" w:firstLine="538"/>
              <w:jc w:val="center"/>
              <w:rPr>
                <w:rFonts w:ascii="Times New Roman" w:eastAsia="Times New Roman" w:hAnsi="Times New Roman" w:cs="Times New Roman"/>
                <w:b/>
                <w:color w:val="000000"/>
                <w:sz w:val="24"/>
                <w:szCs w:val="24"/>
                <w:lang w:eastAsia="ru-RU"/>
              </w:rPr>
            </w:pPr>
            <w:r w:rsidRPr="00186504">
              <w:rPr>
                <w:rFonts w:ascii="Times New Roman" w:eastAsia="Times New Roman" w:hAnsi="Times New Roman" w:cs="Times New Roman"/>
                <w:b/>
                <w:color w:val="000000"/>
                <w:sz w:val="24"/>
                <w:szCs w:val="24"/>
                <w:lang w:eastAsia="ru-RU"/>
              </w:rPr>
              <w:t>Контрольные упражнения</w:t>
            </w:r>
          </w:p>
          <w:p w:rsidR="00186504" w:rsidRPr="00186504" w:rsidRDefault="00186504" w:rsidP="00186504">
            <w:pPr>
              <w:shd w:val="clear" w:color="auto" w:fill="FFFFFF"/>
              <w:spacing w:after="0" w:line="240" w:lineRule="auto"/>
              <w:ind w:left="2" w:right="-108" w:firstLine="538"/>
              <w:jc w:val="center"/>
              <w:rPr>
                <w:rFonts w:ascii="Times New Roman" w:eastAsia="Times New Roman" w:hAnsi="Times New Roman" w:cs="Times New Roman"/>
                <w:b/>
                <w:color w:val="000000"/>
                <w:sz w:val="24"/>
                <w:szCs w:val="24"/>
                <w:lang w:eastAsia="ru-RU"/>
              </w:rPr>
            </w:pPr>
            <w:r w:rsidRPr="00186504">
              <w:rPr>
                <w:rFonts w:ascii="Times New Roman" w:eastAsia="Times New Roman" w:hAnsi="Times New Roman" w:cs="Times New Roman"/>
                <w:b/>
                <w:color w:val="000000"/>
                <w:sz w:val="24"/>
                <w:szCs w:val="24"/>
                <w:lang w:eastAsia="ru-RU"/>
              </w:rPr>
              <w:t xml:space="preserve"> (тесты)</w:t>
            </w:r>
          </w:p>
        </w:tc>
      </w:tr>
      <w:tr w:rsidR="00186504" w:rsidRPr="00186504" w:rsidTr="00C94B85">
        <w:trPr>
          <w:trHeight w:val="276"/>
        </w:trPr>
        <w:tc>
          <w:tcPr>
            <w:tcW w:w="2268" w:type="dxa"/>
            <w:vMerge/>
          </w:tcPr>
          <w:p w:rsidR="00186504" w:rsidRPr="00186504" w:rsidRDefault="00186504" w:rsidP="00186504">
            <w:pPr>
              <w:shd w:val="clear" w:color="auto" w:fill="FFFFFF"/>
              <w:spacing w:after="0" w:line="240" w:lineRule="auto"/>
              <w:ind w:left="2" w:right="14" w:firstLine="538"/>
              <w:jc w:val="center"/>
              <w:rPr>
                <w:rFonts w:ascii="Times New Roman" w:eastAsia="Times New Roman" w:hAnsi="Times New Roman" w:cs="Times New Roman"/>
                <w:color w:val="000000"/>
                <w:sz w:val="24"/>
                <w:szCs w:val="24"/>
                <w:lang w:eastAsia="ru-RU"/>
              </w:rPr>
            </w:pPr>
          </w:p>
        </w:tc>
        <w:tc>
          <w:tcPr>
            <w:tcW w:w="6095" w:type="dxa"/>
            <w:vMerge/>
          </w:tcPr>
          <w:p w:rsidR="00186504" w:rsidRPr="00186504" w:rsidRDefault="00186504" w:rsidP="00186504">
            <w:pPr>
              <w:shd w:val="clear" w:color="auto" w:fill="FFFFFF"/>
              <w:spacing w:after="0" w:line="240" w:lineRule="auto"/>
              <w:ind w:left="2" w:right="14" w:firstLine="538"/>
              <w:rPr>
                <w:rFonts w:ascii="Times New Roman" w:eastAsia="Times New Roman" w:hAnsi="Times New Roman" w:cs="Times New Roman"/>
                <w:color w:val="000000"/>
                <w:sz w:val="24"/>
                <w:szCs w:val="24"/>
                <w:lang w:eastAsia="ru-RU"/>
              </w:rPr>
            </w:pPr>
          </w:p>
        </w:tc>
      </w:tr>
      <w:tr w:rsidR="00186504" w:rsidRPr="00186504" w:rsidTr="00C94B85">
        <w:trPr>
          <w:trHeight w:val="325"/>
        </w:trPr>
        <w:tc>
          <w:tcPr>
            <w:tcW w:w="2268" w:type="dxa"/>
            <w:vMerge w:val="restart"/>
            <w:vAlign w:val="center"/>
          </w:tcPr>
          <w:p w:rsidR="00186504" w:rsidRPr="00186504" w:rsidRDefault="00186504" w:rsidP="00186504">
            <w:pPr>
              <w:shd w:val="clear" w:color="auto" w:fill="FFFFFF"/>
              <w:spacing w:after="0" w:line="240" w:lineRule="auto"/>
              <w:ind w:left="2" w:right="14"/>
              <w:jc w:val="center"/>
              <w:rPr>
                <w:rFonts w:ascii="Times New Roman" w:eastAsia="Times New Roman" w:hAnsi="Times New Roman" w:cs="Times New Roman"/>
                <w:color w:val="000000"/>
                <w:sz w:val="24"/>
                <w:szCs w:val="24"/>
                <w:lang w:eastAsia="ru-RU"/>
              </w:rPr>
            </w:pPr>
            <w:r w:rsidRPr="00186504">
              <w:rPr>
                <w:rFonts w:ascii="Times New Roman" w:eastAsia="Times New Roman" w:hAnsi="Times New Roman" w:cs="Times New Roman"/>
                <w:color w:val="000000"/>
                <w:sz w:val="24"/>
                <w:szCs w:val="24"/>
                <w:lang w:eastAsia="ru-RU"/>
              </w:rPr>
              <w:t>Быстрота</w:t>
            </w:r>
          </w:p>
        </w:tc>
        <w:tc>
          <w:tcPr>
            <w:tcW w:w="6095" w:type="dxa"/>
          </w:tcPr>
          <w:p w:rsidR="00186504" w:rsidRPr="00186504" w:rsidRDefault="00186504" w:rsidP="00186504">
            <w:pPr>
              <w:shd w:val="clear" w:color="auto" w:fill="FFFFFF"/>
              <w:spacing w:after="0" w:line="240" w:lineRule="auto"/>
              <w:ind w:right="14"/>
              <w:rPr>
                <w:rFonts w:ascii="Times New Roman" w:eastAsia="Times New Roman" w:hAnsi="Times New Roman" w:cs="Times New Roman"/>
                <w:color w:val="000000"/>
                <w:sz w:val="24"/>
                <w:szCs w:val="24"/>
                <w:lang w:eastAsia="ru-RU"/>
              </w:rPr>
            </w:pPr>
            <w:r w:rsidRPr="00186504">
              <w:rPr>
                <w:rFonts w:ascii="Times New Roman" w:eastAsia="Times New Roman" w:hAnsi="Times New Roman" w:cs="Times New Roman"/>
                <w:color w:val="000000"/>
                <w:sz w:val="24"/>
                <w:szCs w:val="24"/>
                <w:lang w:eastAsia="ru-RU"/>
              </w:rPr>
              <w:t xml:space="preserve">Бег </w:t>
            </w:r>
            <w:smartTag w:uri="urn:schemas-microsoft-com:office:smarttags" w:element="metricconverter">
              <w:smartTagPr>
                <w:attr w:name="ProductID" w:val="30 м"/>
              </w:smartTagPr>
              <w:r w:rsidRPr="00186504">
                <w:rPr>
                  <w:rFonts w:ascii="Times New Roman" w:eastAsia="Times New Roman" w:hAnsi="Times New Roman" w:cs="Times New Roman"/>
                  <w:color w:val="000000"/>
                  <w:sz w:val="24"/>
                  <w:szCs w:val="24"/>
                  <w:lang w:eastAsia="ru-RU"/>
                </w:rPr>
                <w:t>30 м</w:t>
              </w:r>
            </w:smartTag>
            <w:r w:rsidRPr="00186504">
              <w:rPr>
                <w:rFonts w:ascii="Times New Roman" w:eastAsia="Times New Roman" w:hAnsi="Times New Roman" w:cs="Times New Roman"/>
                <w:color w:val="000000"/>
                <w:sz w:val="24"/>
                <w:szCs w:val="24"/>
                <w:lang w:eastAsia="ru-RU"/>
              </w:rPr>
              <w:t>, с</w:t>
            </w:r>
          </w:p>
        </w:tc>
      </w:tr>
      <w:tr w:rsidR="00186504" w:rsidRPr="00186504" w:rsidTr="00C94B85">
        <w:trPr>
          <w:trHeight w:val="325"/>
        </w:trPr>
        <w:tc>
          <w:tcPr>
            <w:tcW w:w="2268" w:type="dxa"/>
            <w:vMerge/>
            <w:vAlign w:val="center"/>
          </w:tcPr>
          <w:p w:rsidR="00186504" w:rsidRPr="00186504" w:rsidRDefault="00186504" w:rsidP="00186504">
            <w:pPr>
              <w:shd w:val="clear" w:color="auto" w:fill="FFFFFF"/>
              <w:spacing w:after="0" w:line="240" w:lineRule="auto"/>
              <w:ind w:left="2" w:right="14" w:firstLine="538"/>
              <w:jc w:val="center"/>
              <w:rPr>
                <w:rFonts w:ascii="Times New Roman" w:eastAsia="Times New Roman" w:hAnsi="Times New Roman" w:cs="Times New Roman"/>
                <w:color w:val="000000"/>
                <w:sz w:val="24"/>
                <w:szCs w:val="24"/>
                <w:lang w:eastAsia="ru-RU"/>
              </w:rPr>
            </w:pPr>
          </w:p>
        </w:tc>
        <w:tc>
          <w:tcPr>
            <w:tcW w:w="6095" w:type="dxa"/>
          </w:tcPr>
          <w:p w:rsidR="00186504" w:rsidRPr="00186504" w:rsidRDefault="00186504" w:rsidP="00186504">
            <w:pPr>
              <w:shd w:val="clear" w:color="auto" w:fill="FFFFFF"/>
              <w:spacing w:after="0" w:line="240" w:lineRule="auto"/>
              <w:ind w:right="14"/>
              <w:rPr>
                <w:rFonts w:ascii="Times New Roman" w:eastAsia="Times New Roman" w:hAnsi="Times New Roman" w:cs="Times New Roman"/>
                <w:color w:val="000000"/>
                <w:sz w:val="24"/>
                <w:szCs w:val="24"/>
                <w:lang w:eastAsia="ru-RU"/>
              </w:rPr>
            </w:pPr>
            <w:r w:rsidRPr="00186504">
              <w:rPr>
                <w:rFonts w:ascii="Times New Roman" w:eastAsia="Times New Roman" w:hAnsi="Times New Roman" w:cs="Times New Roman"/>
                <w:color w:val="000000"/>
                <w:sz w:val="24"/>
                <w:szCs w:val="24"/>
                <w:lang w:eastAsia="ru-RU"/>
              </w:rPr>
              <w:t xml:space="preserve">Челночный бег </w:t>
            </w:r>
            <w:smartTag w:uri="urn:schemas-microsoft-com:office:smarttags" w:element="metricconverter">
              <w:smartTagPr>
                <w:attr w:name="ProductID" w:val="30 м"/>
              </w:smartTagPr>
              <w:r w:rsidRPr="00186504">
                <w:rPr>
                  <w:rFonts w:ascii="Times New Roman" w:eastAsia="Times New Roman" w:hAnsi="Times New Roman" w:cs="Times New Roman"/>
                  <w:color w:val="000000"/>
                  <w:sz w:val="24"/>
                  <w:szCs w:val="24"/>
                  <w:lang w:eastAsia="ru-RU"/>
                </w:rPr>
                <w:t>30 м</w:t>
              </w:r>
            </w:smartTag>
            <w:r w:rsidRPr="00186504">
              <w:rPr>
                <w:rFonts w:ascii="Times New Roman" w:eastAsia="Times New Roman" w:hAnsi="Times New Roman" w:cs="Times New Roman"/>
                <w:color w:val="000000"/>
                <w:sz w:val="24"/>
                <w:szCs w:val="24"/>
                <w:lang w:eastAsia="ru-RU"/>
              </w:rPr>
              <w:t xml:space="preserve"> (5х6 м), с</w:t>
            </w:r>
          </w:p>
        </w:tc>
      </w:tr>
      <w:tr w:rsidR="00186504" w:rsidRPr="00186504" w:rsidTr="00C94B85">
        <w:trPr>
          <w:trHeight w:val="325"/>
        </w:trPr>
        <w:tc>
          <w:tcPr>
            <w:tcW w:w="2268" w:type="dxa"/>
            <w:vMerge w:val="restart"/>
            <w:vAlign w:val="center"/>
          </w:tcPr>
          <w:p w:rsidR="00186504" w:rsidRPr="00186504" w:rsidRDefault="00186504" w:rsidP="00186504">
            <w:pPr>
              <w:shd w:val="clear" w:color="auto" w:fill="FFFFFF"/>
              <w:spacing w:after="0" w:line="240" w:lineRule="auto"/>
              <w:ind w:left="2" w:right="14"/>
              <w:jc w:val="center"/>
              <w:rPr>
                <w:rFonts w:ascii="Times New Roman" w:eastAsia="Times New Roman" w:hAnsi="Times New Roman" w:cs="Times New Roman"/>
                <w:color w:val="000000"/>
                <w:sz w:val="24"/>
                <w:szCs w:val="24"/>
                <w:lang w:eastAsia="ru-RU"/>
              </w:rPr>
            </w:pPr>
            <w:r w:rsidRPr="00186504">
              <w:rPr>
                <w:rFonts w:ascii="Times New Roman" w:eastAsia="Times New Roman" w:hAnsi="Times New Roman" w:cs="Times New Roman"/>
                <w:color w:val="000000"/>
                <w:sz w:val="24"/>
                <w:szCs w:val="24"/>
                <w:lang w:eastAsia="ru-RU"/>
              </w:rPr>
              <w:t>Скоростно-силовые</w:t>
            </w:r>
          </w:p>
        </w:tc>
        <w:tc>
          <w:tcPr>
            <w:tcW w:w="6095" w:type="dxa"/>
          </w:tcPr>
          <w:p w:rsidR="00186504" w:rsidRPr="00186504" w:rsidRDefault="00186504" w:rsidP="00186504">
            <w:pPr>
              <w:shd w:val="clear" w:color="auto" w:fill="FFFFFF"/>
              <w:spacing w:after="0" w:line="240" w:lineRule="auto"/>
              <w:ind w:right="14"/>
              <w:rPr>
                <w:rFonts w:ascii="Times New Roman" w:eastAsia="Times New Roman" w:hAnsi="Times New Roman" w:cs="Times New Roman"/>
                <w:color w:val="000000"/>
                <w:sz w:val="24"/>
                <w:szCs w:val="24"/>
                <w:lang w:eastAsia="ru-RU"/>
              </w:rPr>
            </w:pPr>
            <w:r w:rsidRPr="00186504">
              <w:rPr>
                <w:rFonts w:ascii="Times New Roman" w:eastAsia="Times New Roman" w:hAnsi="Times New Roman" w:cs="Times New Roman"/>
                <w:color w:val="000000"/>
                <w:sz w:val="24"/>
                <w:szCs w:val="24"/>
                <w:lang w:eastAsia="ru-RU"/>
              </w:rPr>
              <w:t>Прыжок в длину с места, см</w:t>
            </w:r>
          </w:p>
        </w:tc>
      </w:tr>
      <w:tr w:rsidR="00186504" w:rsidRPr="00186504" w:rsidTr="00C94B85">
        <w:trPr>
          <w:trHeight w:val="421"/>
        </w:trPr>
        <w:tc>
          <w:tcPr>
            <w:tcW w:w="2268" w:type="dxa"/>
            <w:vMerge/>
            <w:vAlign w:val="center"/>
          </w:tcPr>
          <w:p w:rsidR="00186504" w:rsidRPr="00186504" w:rsidRDefault="00186504" w:rsidP="00186504">
            <w:pPr>
              <w:shd w:val="clear" w:color="auto" w:fill="FFFFFF"/>
              <w:spacing w:after="0" w:line="240" w:lineRule="auto"/>
              <w:ind w:left="2" w:right="14" w:firstLine="538"/>
              <w:jc w:val="center"/>
              <w:rPr>
                <w:rFonts w:ascii="Times New Roman" w:eastAsia="Times New Roman" w:hAnsi="Times New Roman" w:cs="Times New Roman"/>
                <w:color w:val="000000"/>
                <w:sz w:val="24"/>
                <w:szCs w:val="24"/>
                <w:lang w:eastAsia="ru-RU"/>
              </w:rPr>
            </w:pPr>
          </w:p>
        </w:tc>
        <w:tc>
          <w:tcPr>
            <w:tcW w:w="6095" w:type="dxa"/>
          </w:tcPr>
          <w:p w:rsidR="00186504" w:rsidRPr="00186504" w:rsidRDefault="00186504" w:rsidP="00186504">
            <w:pPr>
              <w:shd w:val="clear" w:color="auto" w:fill="FFFFFF"/>
              <w:spacing w:after="0" w:line="240" w:lineRule="auto"/>
              <w:ind w:right="14"/>
              <w:rPr>
                <w:rFonts w:ascii="Times New Roman" w:eastAsia="Times New Roman" w:hAnsi="Times New Roman" w:cs="Times New Roman"/>
                <w:color w:val="000000"/>
                <w:sz w:val="24"/>
                <w:szCs w:val="24"/>
                <w:lang w:eastAsia="ru-RU"/>
              </w:rPr>
            </w:pPr>
            <w:r w:rsidRPr="00186504">
              <w:rPr>
                <w:rFonts w:ascii="Times New Roman" w:eastAsia="Times New Roman" w:hAnsi="Times New Roman" w:cs="Times New Roman"/>
                <w:iCs/>
                <w:color w:val="000000"/>
                <w:sz w:val="24"/>
                <w:szCs w:val="24"/>
                <w:lang w:eastAsia="ru-RU"/>
              </w:rPr>
              <w:t>Прыжок</w:t>
            </w:r>
            <w:r>
              <w:rPr>
                <w:rFonts w:ascii="Times New Roman" w:eastAsia="Times New Roman" w:hAnsi="Times New Roman" w:cs="Times New Roman"/>
                <w:iCs/>
                <w:color w:val="000000"/>
                <w:sz w:val="24"/>
                <w:szCs w:val="24"/>
                <w:lang w:eastAsia="ru-RU"/>
              </w:rPr>
              <w:t xml:space="preserve"> в высоту</w:t>
            </w:r>
            <w:r w:rsidRPr="00186504">
              <w:rPr>
                <w:rFonts w:ascii="Times New Roman" w:eastAsia="Times New Roman" w:hAnsi="Times New Roman" w:cs="Times New Roman"/>
                <w:color w:val="000000"/>
                <w:sz w:val="24"/>
                <w:szCs w:val="24"/>
                <w:lang w:eastAsia="ru-RU"/>
              </w:rPr>
              <w:t>, см</w:t>
            </w:r>
          </w:p>
        </w:tc>
      </w:tr>
      <w:tr w:rsidR="00186504" w:rsidRPr="00186504" w:rsidTr="00C94B85">
        <w:trPr>
          <w:trHeight w:val="413"/>
        </w:trPr>
        <w:tc>
          <w:tcPr>
            <w:tcW w:w="2268" w:type="dxa"/>
            <w:vAlign w:val="center"/>
          </w:tcPr>
          <w:p w:rsidR="00186504" w:rsidRPr="00186504" w:rsidRDefault="00186504" w:rsidP="00186504">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sidRPr="00186504">
              <w:rPr>
                <w:rFonts w:ascii="Times New Roman" w:eastAsia="Times New Roman" w:hAnsi="Times New Roman" w:cs="Times New Roman"/>
                <w:color w:val="000000"/>
                <w:sz w:val="24"/>
                <w:szCs w:val="24"/>
                <w:lang w:eastAsia="ru-RU"/>
              </w:rPr>
              <w:t>Сила</w:t>
            </w:r>
          </w:p>
        </w:tc>
        <w:tc>
          <w:tcPr>
            <w:tcW w:w="6095" w:type="dxa"/>
          </w:tcPr>
          <w:p w:rsidR="00186504" w:rsidRPr="00186504" w:rsidRDefault="00186504" w:rsidP="00186504">
            <w:pPr>
              <w:shd w:val="clear" w:color="auto" w:fill="FFFFFF"/>
              <w:spacing w:after="0" w:line="240" w:lineRule="auto"/>
              <w:ind w:left="2" w:right="14"/>
              <w:rPr>
                <w:rFonts w:ascii="Times New Roman" w:eastAsia="Times New Roman" w:hAnsi="Times New Roman" w:cs="Times New Roman"/>
                <w:color w:val="000000"/>
                <w:sz w:val="24"/>
                <w:szCs w:val="24"/>
                <w:lang w:eastAsia="ru-RU"/>
              </w:rPr>
            </w:pPr>
            <w:r w:rsidRPr="00186504">
              <w:rPr>
                <w:rFonts w:ascii="Times New Roman" w:eastAsia="Times New Roman" w:hAnsi="Times New Roman" w:cs="Times New Roman"/>
                <w:color w:val="000000"/>
                <w:sz w:val="24"/>
                <w:szCs w:val="24"/>
                <w:lang w:eastAsia="ru-RU"/>
              </w:rPr>
              <w:t xml:space="preserve">Бросок  мяча </w:t>
            </w:r>
            <w:smartTag w:uri="urn:schemas-microsoft-com:office:smarttags" w:element="metricconverter">
              <w:smartTagPr>
                <w:attr w:name="ProductID" w:val="1 кг"/>
              </w:smartTagPr>
              <w:r w:rsidRPr="00186504">
                <w:rPr>
                  <w:rFonts w:ascii="Times New Roman" w:eastAsia="Times New Roman" w:hAnsi="Times New Roman" w:cs="Times New Roman"/>
                  <w:color w:val="000000"/>
                  <w:sz w:val="24"/>
                  <w:szCs w:val="24"/>
                  <w:lang w:eastAsia="ru-RU"/>
                </w:rPr>
                <w:t>1 кг</w:t>
              </w:r>
            </w:smartTag>
            <w:r w:rsidRPr="00186504">
              <w:rPr>
                <w:rFonts w:ascii="Times New Roman" w:eastAsia="Times New Roman" w:hAnsi="Times New Roman" w:cs="Times New Roman"/>
                <w:color w:val="000000"/>
                <w:sz w:val="24"/>
                <w:szCs w:val="24"/>
                <w:lang w:eastAsia="ru-RU"/>
              </w:rPr>
              <w:t xml:space="preserve"> из-за головы двумя руками стоя, м</w:t>
            </w:r>
          </w:p>
        </w:tc>
      </w:tr>
    </w:tbl>
    <w:p w:rsidR="00186504" w:rsidRPr="00186504" w:rsidRDefault="00186504" w:rsidP="00186504">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186504" w:rsidRDefault="00186504" w:rsidP="00186504">
      <w:pPr>
        <w:shd w:val="clear" w:color="auto" w:fill="FFFFFF"/>
        <w:tabs>
          <w:tab w:val="num" w:pos="-1800"/>
        </w:tabs>
        <w:spacing w:before="10" w:after="0" w:line="240" w:lineRule="auto"/>
        <w:rPr>
          <w:rFonts w:ascii="Times New Roman" w:eastAsia="Times New Roman" w:hAnsi="Times New Roman" w:cs="Times New Roman"/>
          <w:b/>
          <w:bCs/>
          <w:color w:val="FF0000"/>
          <w:sz w:val="24"/>
          <w:szCs w:val="24"/>
          <w:u w:val="single"/>
          <w:lang w:eastAsia="ru-RU"/>
        </w:rPr>
      </w:pPr>
    </w:p>
    <w:p w:rsidR="005F267A" w:rsidRDefault="005F267A" w:rsidP="00186504">
      <w:pPr>
        <w:shd w:val="clear" w:color="auto" w:fill="FFFFFF"/>
        <w:tabs>
          <w:tab w:val="num" w:pos="-1800"/>
        </w:tabs>
        <w:spacing w:before="10" w:after="0" w:line="240" w:lineRule="auto"/>
        <w:rPr>
          <w:rFonts w:ascii="Times New Roman" w:eastAsia="Times New Roman" w:hAnsi="Times New Roman" w:cs="Times New Roman"/>
          <w:b/>
          <w:bCs/>
          <w:color w:val="FF0000"/>
          <w:sz w:val="24"/>
          <w:szCs w:val="24"/>
          <w:u w:val="single"/>
          <w:lang w:eastAsia="ru-RU"/>
        </w:rPr>
      </w:pPr>
    </w:p>
    <w:p w:rsidR="005F267A" w:rsidRPr="005F267A" w:rsidRDefault="005F267A" w:rsidP="005F267A">
      <w:pPr>
        <w:shd w:val="clear" w:color="auto" w:fill="FFFFFF"/>
        <w:tabs>
          <w:tab w:val="num" w:pos="-1800"/>
        </w:tabs>
        <w:spacing w:before="10" w:after="0" w:line="240" w:lineRule="auto"/>
        <w:jc w:val="center"/>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2.5 Методические материалы.</w:t>
      </w:r>
    </w:p>
    <w:p w:rsidR="005F267A" w:rsidRPr="005F267A" w:rsidRDefault="007D4B44" w:rsidP="005F267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267A" w:rsidRPr="005F267A">
        <w:rPr>
          <w:rFonts w:ascii="Times New Roman" w:hAnsi="Times New Roman" w:cs="Times New Roman"/>
          <w:bCs/>
          <w:sz w:val="24"/>
          <w:szCs w:val="24"/>
        </w:rPr>
        <w:t xml:space="preserve">Занятия по волейболу должны носить учебно-тренировочную направленность. </w:t>
      </w:r>
    </w:p>
    <w:p w:rsidR="005F267A" w:rsidRPr="005F267A" w:rsidRDefault="007D4B44" w:rsidP="005F267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267A" w:rsidRPr="005F267A">
        <w:rPr>
          <w:rFonts w:ascii="Times New Roman" w:hAnsi="Times New Roman" w:cs="Times New Roman"/>
          <w:bCs/>
          <w:sz w:val="24"/>
          <w:szCs w:val="24"/>
        </w:rPr>
        <w:t xml:space="preserve">В процессе учебно-тренировочных занятий учащиеся овладевают техникой и тактикой игры, на методических занятиях учащиеся приобретают навыки судейства игры и навыки инструктор - общественника. </w:t>
      </w:r>
    </w:p>
    <w:p w:rsidR="005F267A" w:rsidRPr="005F267A" w:rsidRDefault="007D4B44" w:rsidP="005F267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267A" w:rsidRPr="005F267A">
        <w:rPr>
          <w:rFonts w:ascii="Times New Roman" w:hAnsi="Times New Roman" w:cs="Times New Roman"/>
          <w:bCs/>
          <w:sz w:val="24"/>
          <w:szCs w:val="24"/>
        </w:rPr>
        <w:t xml:space="preserve">Задачами учебной практики являются: овладение строевыми командами, подбором упражнений по общей физической подготовке (разминки), методики проведения упражнений и отдельных частей урока. </w:t>
      </w:r>
    </w:p>
    <w:p w:rsidR="005F267A" w:rsidRPr="005F267A" w:rsidRDefault="007D4B44" w:rsidP="005F267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267A" w:rsidRPr="005F267A">
        <w:rPr>
          <w:rFonts w:ascii="Times New Roman" w:hAnsi="Times New Roman" w:cs="Times New Roman"/>
          <w:bCs/>
          <w:sz w:val="24"/>
          <w:szCs w:val="24"/>
        </w:rPr>
        <w:t xml:space="preserve">Судейство учебно-тренировочных игр должно осуществляться самими занимающимися, после того как будет изучен раздел «Правила игры» и методика судейства. </w:t>
      </w:r>
    </w:p>
    <w:p w:rsidR="005F267A" w:rsidRPr="005F267A" w:rsidRDefault="007D4B44" w:rsidP="005F267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267A" w:rsidRPr="005F267A">
        <w:rPr>
          <w:rFonts w:ascii="Times New Roman" w:hAnsi="Times New Roman" w:cs="Times New Roman"/>
          <w:bCs/>
          <w:sz w:val="24"/>
          <w:szCs w:val="24"/>
        </w:rPr>
        <w:t>Необходимо научить занимающихся организовывать соревнования в группе, в школе, в летнем лагере отдыха. Каждый член кружка должен уметь вести технический протокол игры, уметь по форме составить заявку на участие в соревнованиях, таблицу учёта результатов.</w:t>
      </w:r>
    </w:p>
    <w:p w:rsidR="005F267A" w:rsidRPr="005F267A" w:rsidRDefault="007D4B44" w:rsidP="005F267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267A" w:rsidRPr="005F267A">
        <w:rPr>
          <w:rFonts w:ascii="Times New Roman" w:hAnsi="Times New Roman" w:cs="Times New Roman"/>
          <w:bCs/>
          <w:sz w:val="24"/>
          <w:szCs w:val="24"/>
        </w:rPr>
        <w:t>Руководитель должен систематически следить за успеваемостью своих воспитанников в общеобразовательной школе, поддерживать контакт с родителями, учителями, классными руководителями. Он должен прививать навыки к общественно полезному труду, сознательному отношению к занятиям. Воспитывать такие качества, как чувство товарищества, смелость, воля к победе.</w:t>
      </w:r>
    </w:p>
    <w:p w:rsidR="005F267A" w:rsidRPr="005F267A" w:rsidRDefault="005F267A" w:rsidP="005F267A">
      <w:pPr>
        <w:tabs>
          <w:tab w:val="left" w:pos="915"/>
        </w:tabs>
        <w:spacing w:after="0" w:line="240" w:lineRule="auto"/>
        <w:ind w:firstLine="720"/>
        <w:jc w:val="both"/>
        <w:rPr>
          <w:rFonts w:ascii="Times New Roman" w:eastAsia="Times New Roman" w:hAnsi="Times New Roman" w:cs="Times New Roman"/>
          <w:sz w:val="24"/>
          <w:szCs w:val="24"/>
          <w:lang w:eastAsia="ru-RU"/>
        </w:rPr>
      </w:pPr>
      <w:r w:rsidRPr="005F267A">
        <w:rPr>
          <w:rFonts w:ascii="Times New Roman" w:eastAsia="Times New Roman" w:hAnsi="Times New Roman" w:cs="Times New Roman"/>
          <w:sz w:val="24"/>
          <w:szCs w:val="24"/>
          <w:lang w:eastAsia="ru-RU"/>
        </w:rPr>
        <w:t>Теоретический материал обычно дается в начале занятия. Новую тему, то или иное задание необходимо объяснять просто и доходчиво, обязательно закрепляя объяснения демонстрацией наглядного материала и показом приемов работы.</w:t>
      </w:r>
    </w:p>
    <w:p w:rsidR="005F267A" w:rsidRPr="005F267A" w:rsidRDefault="005F267A" w:rsidP="005F267A">
      <w:pPr>
        <w:tabs>
          <w:tab w:val="left" w:pos="915"/>
        </w:tabs>
        <w:spacing w:after="0" w:line="240" w:lineRule="auto"/>
        <w:jc w:val="both"/>
        <w:rPr>
          <w:rFonts w:ascii="Times New Roman" w:eastAsia="Times New Roman" w:hAnsi="Times New Roman" w:cs="Times New Roman"/>
          <w:sz w:val="24"/>
          <w:szCs w:val="24"/>
          <w:lang w:eastAsia="ru-RU"/>
        </w:rPr>
      </w:pPr>
      <w:r w:rsidRPr="005F267A">
        <w:rPr>
          <w:rFonts w:ascii="Times New Roman" w:eastAsia="Times New Roman" w:hAnsi="Times New Roman" w:cs="Times New Roman"/>
          <w:sz w:val="24"/>
          <w:szCs w:val="24"/>
          <w:lang w:eastAsia="ru-RU"/>
        </w:rPr>
        <w:lastRenderedPageBreak/>
        <w:t xml:space="preserve">            Практические занятия – основная форма работы с обучающимися, где умения закрепляются, в ходе повторения – совершенствуются и формируются навыки. Приобретенные умения и навыки используются обучающими в соревновательной деятельности в зависимости от сложившихся и меняющихся условий.</w:t>
      </w:r>
    </w:p>
    <w:p w:rsidR="005F267A" w:rsidRPr="005F267A" w:rsidRDefault="005F267A" w:rsidP="005F267A">
      <w:pPr>
        <w:tabs>
          <w:tab w:val="left" w:pos="915"/>
        </w:tabs>
        <w:spacing w:after="0" w:line="240" w:lineRule="auto"/>
        <w:ind w:firstLine="720"/>
        <w:jc w:val="both"/>
        <w:rPr>
          <w:rFonts w:ascii="Times New Roman" w:eastAsia="Times New Roman" w:hAnsi="Times New Roman" w:cs="Times New Roman"/>
          <w:sz w:val="24"/>
          <w:szCs w:val="24"/>
          <w:lang w:eastAsia="ru-RU"/>
        </w:rPr>
      </w:pPr>
      <w:r w:rsidRPr="005F267A">
        <w:rPr>
          <w:rFonts w:ascii="Times New Roman" w:eastAsia="Times New Roman" w:hAnsi="Times New Roman" w:cs="Times New Roman"/>
          <w:sz w:val="24"/>
          <w:szCs w:val="24"/>
          <w:lang w:eastAsia="ru-RU"/>
        </w:rPr>
        <w:t>В ходе учебно-тренировочного занятия осуществляется работа сразу по нескольким видам подготовки. Занятие включает обязательно общую физическую подготовку, так же специальную физическую подготовку. На занятии может быть осуществлена работа по технической и морально-волевой подготовке обучающихся.</w:t>
      </w:r>
    </w:p>
    <w:p w:rsidR="005F267A" w:rsidRPr="005F267A" w:rsidRDefault="005F267A" w:rsidP="005F267A">
      <w:pPr>
        <w:spacing w:after="0" w:line="240" w:lineRule="auto"/>
        <w:ind w:firstLine="720"/>
        <w:jc w:val="both"/>
        <w:rPr>
          <w:rFonts w:ascii="Times New Roman" w:eastAsia="Times New Roman" w:hAnsi="Times New Roman" w:cs="Times New Roman"/>
          <w:sz w:val="24"/>
          <w:szCs w:val="24"/>
          <w:lang w:eastAsia="ru-RU"/>
        </w:rPr>
      </w:pPr>
      <w:r w:rsidRPr="005F267A">
        <w:rPr>
          <w:rFonts w:ascii="Times New Roman" w:eastAsia="Times New Roman" w:hAnsi="Times New Roman" w:cs="Times New Roman"/>
          <w:sz w:val="24"/>
          <w:szCs w:val="24"/>
          <w:lang w:eastAsia="ru-RU"/>
        </w:rPr>
        <w:t>Разносторонняя физическая подготовка проводится на протяжении всего учебно-тренировочного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особенностей организма, а подводящие и основные – на формирование технических навыков и тактических умений.</w:t>
      </w:r>
    </w:p>
    <w:p w:rsidR="005F267A" w:rsidRPr="005F267A" w:rsidRDefault="005F267A" w:rsidP="005F267A">
      <w:pPr>
        <w:tabs>
          <w:tab w:val="left" w:pos="915"/>
        </w:tabs>
        <w:spacing w:after="0" w:line="240" w:lineRule="auto"/>
        <w:ind w:firstLine="720"/>
        <w:jc w:val="both"/>
        <w:rPr>
          <w:rFonts w:ascii="Times New Roman" w:eastAsia="Times New Roman" w:hAnsi="Times New Roman" w:cs="Times New Roman"/>
          <w:sz w:val="24"/>
          <w:szCs w:val="24"/>
          <w:lang w:eastAsia="ru-RU"/>
        </w:rPr>
      </w:pPr>
      <w:r w:rsidRPr="005F267A">
        <w:rPr>
          <w:rFonts w:ascii="Times New Roman" w:eastAsia="Times New Roman" w:hAnsi="Times New Roman" w:cs="Times New Roman"/>
          <w:sz w:val="24"/>
          <w:szCs w:val="24"/>
          <w:lang w:eastAsia="ru-RU"/>
        </w:rPr>
        <w:t>В процессе обучения техническим приемам используется сочетание метода целостного разучивания и разучивания по частям. Вначале технический прием изучают в целом, затем переходят к составным частям и заключение снова возвращаются к выполнению действия в целом. В процессе совершенствования техники происходит формирование тактических умений.</w:t>
      </w:r>
    </w:p>
    <w:p w:rsidR="005F267A" w:rsidRPr="005F267A" w:rsidRDefault="005F267A" w:rsidP="005F267A">
      <w:pPr>
        <w:tabs>
          <w:tab w:val="left" w:pos="915"/>
        </w:tabs>
        <w:spacing w:after="0" w:line="240" w:lineRule="auto"/>
        <w:ind w:firstLine="720"/>
        <w:jc w:val="both"/>
        <w:rPr>
          <w:rFonts w:ascii="Times New Roman" w:eastAsia="Times New Roman" w:hAnsi="Times New Roman" w:cs="Times New Roman"/>
          <w:sz w:val="24"/>
          <w:szCs w:val="24"/>
          <w:lang w:eastAsia="ru-RU"/>
        </w:rPr>
      </w:pPr>
      <w:r w:rsidRPr="005F267A">
        <w:rPr>
          <w:rFonts w:ascii="Times New Roman" w:eastAsia="Times New Roman" w:hAnsi="Times New Roman" w:cs="Times New Roman"/>
          <w:sz w:val="24"/>
          <w:szCs w:val="24"/>
          <w:lang w:eastAsia="ru-RU"/>
        </w:rPr>
        <w:t>Распределение времени на все разделы работы осуществляется в соответствии с задачами каждого тренировочного занятия, в соответствии с этим происходит распределение учебного времени по видам подготовки при разработке текущего планирования.</w:t>
      </w:r>
    </w:p>
    <w:p w:rsidR="005F267A" w:rsidRPr="005F267A" w:rsidRDefault="005F267A" w:rsidP="005F267A">
      <w:pPr>
        <w:autoSpaceDE w:val="0"/>
        <w:autoSpaceDN w:val="0"/>
        <w:adjustRightInd w:val="0"/>
        <w:spacing w:after="0" w:line="240" w:lineRule="auto"/>
        <w:rPr>
          <w:rFonts w:ascii="Times New Roman" w:eastAsia="TimesNewRoman,Bold" w:hAnsi="Times New Roman" w:cs="Times New Roman"/>
          <w:b/>
          <w:bCs/>
          <w:sz w:val="24"/>
          <w:szCs w:val="24"/>
          <w:lang w:eastAsia="ru-RU"/>
        </w:rPr>
      </w:pPr>
      <w:r w:rsidRPr="005F267A">
        <w:rPr>
          <w:rFonts w:ascii="Times New Roman" w:eastAsia="TimesNewRoman,Bold" w:hAnsi="Times New Roman" w:cs="Times New Roman"/>
          <w:b/>
          <w:bCs/>
          <w:sz w:val="24"/>
          <w:szCs w:val="24"/>
          <w:lang w:eastAsia="ru-RU"/>
        </w:rPr>
        <w:t>Методы</w:t>
      </w:r>
      <w:r w:rsidRPr="005F267A">
        <w:rPr>
          <w:rFonts w:ascii="Times New Roman" w:eastAsia="Times New Roman" w:hAnsi="Times New Roman" w:cs="Times New Roman"/>
          <w:sz w:val="24"/>
          <w:szCs w:val="24"/>
          <w:lang w:eastAsia="ru-RU"/>
        </w:rPr>
        <w:t xml:space="preserve"> </w:t>
      </w:r>
      <w:r w:rsidRPr="005F267A">
        <w:rPr>
          <w:rFonts w:ascii="Times New Roman" w:eastAsia="TimesNewRoman,Bold" w:hAnsi="Times New Roman" w:cs="Times New Roman"/>
          <w:b/>
          <w:bCs/>
          <w:sz w:val="24"/>
          <w:szCs w:val="24"/>
          <w:lang w:eastAsia="ru-RU"/>
        </w:rPr>
        <w:t>организации и проведения образовательного процесса:</w:t>
      </w:r>
    </w:p>
    <w:p w:rsidR="005F267A" w:rsidRPr="005F267A" w:rsidRDefault="005F267A" w:rsidP="005F267A">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Словесные методы:</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Описание</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Объяснение</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Разбор</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Указание</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Команды и распоряжения</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Подсчёт</w:t>
      </w:r>
    </w:p>
    <w:p w:rsidR="005F267A" w:rsidRPr="005F267A" w:rsidRDefault="005F267A" w:rsidP="005F267A">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Наглядные методы:</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 xml:space="preserve">Показ упражнений и техники </w:t>
      </w:r>
      <w:r w:rsidR="007D4B44">
        <w:rPr>
          <w:rFonts w:ascii="Times New Roman" w:eastAsia="TimesNewRoman" w:hAnsi="Times New Roman" w:cs="Times New Roman"/>
          <w:sz w:val="24"/>
          <w:szCs w:val="24"/>
          <w:lang w:eastAsia="ru-RU"/>
        </w:rPr>
        <w:t>волей</w:t>
      </w:r>
      <w:r w:rsidRPr="005F267A">
        <w:rPr>
          <w:rFonts w:ascii="Times New Roman" w:eastAsia="TimesNewRoman" w:hAnsi="Times New Roman" w:cs="Times New Roman"/>
          <w:sz w:val="24"/>
          <w:szCs w:val="24"/>
          <w:lang w:eastAsia="ru-RU"/>
        </w:rPr>
        <w:t>больных приёмов</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Использование учебных наглядных пособий</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Жестикуляции</w:t>
      </w:r>
    </w:p>
    <w:p w:rsidR="005F267A" w:rsidRPr="005F267A" w:rsidRDefault="005F267A" w:rsidP="005F267A">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Практические методы:</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Метод упражнений</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Метод разучивания по частям</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Метод разучивания в целом</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Игровой метод</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Непосредственная помощь преподавателя.</w:t>
      </w:r>
    </w:p>
    <w:p w:rsidR="005F267A" w:rsidRPr="005F267A" w:rsidRDefault="005F267A" w:rsidP="005F267A">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Основные средства обучения:</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Общефизические упражнения</w:t>
      </w:r>
    </w:p>
    <w:p w:rsidR="005F267A" w:rsidRPr="005F267A" w:rsidRDefault="005F267A" w:rsidP="005F267A">
      <w:pPr>
        <w:numPr>
          <w:ilvl w:val="0"/>
          <w:numId w:val="9"/>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Специальные физические упражнения</w:t>
      </w:r>
    </w:p>
    <w:p w:rsidR="005F267A" w:rsidRPr="005F267A" w:rsidRDefault="005F267A" w:rsidP="005F267A">
      <w:pPr>
        <w:numPr>
          <w:ilvl w:val="0"/>
          <w:numId w:val="10"/>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 xml:space="preserve">Упражнения для изучения техники передвижений, техники и тактики </w:t>
      </w:r>
      <w:r w:rsidR="007D4B44">
        <w:rPr>
          <w:rFonts w:ascii="Times New Roman" w:eastAsia="TimesNewRoman" w:hAnsi="Times New Roman" w:cs="Times New Roman"/>
          <w:sz w:val="24"/>
          <w:szCs w:val="24"/>
          <w:lang w:eastAsia="ru-RU"/>
        </w:rPr>
        <w:t xml:space="preserve">волейбола </w:t>
      </w:r>
      <w:r w:rsidRPr="005F267A">
        <w:rPr>
          <w:rFonts w:ascii="Times New Roman" w:eastAsia="TimesNewRoman" w:hAnsi="Times New Roman" w:cs="Times New Roman"/>
          <w:sz w:val="24"/>
          <w:szCs w:val="24"/>
          <w:lang w:eastAsia="ru-RU"/>
        </w:rPr>
        <w:t xml:space="preserve">в   </w:t>
      </w:r>
    </w:p>
    <w:p w:rsidR="005F267A" w:rsidRPr="005F267A" w:rsidRDefault="005F267A" w:rsidP="005F267A">
      <w:p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 xml:space="preserve">            нападении и защите и совершенствование их в групповых и командных действиях</w:t>
      </w:r>
    </w:p>
    <w:p w:rsidR="005F267A" w:rsidRPr="005F267A" w:rsidRDefault="005F267A" w:rsidP="005F267A">
      <w:pPr>
        <w:numPr>
          <w:ilvl w:val="0"/>
          <w:numId w:val="10"/>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Подвижные и подготовительные игры</w:t>
      </w:r>
    </w:p>
    <w:p w:rsidR="005F267A" w:rsidRDefault="005F267A" w:rsidP="005F267A">
      <w:pPr>
        <w:numPr>
          <w:ilvl w:val="0"/>
          <w:numId w:val="10"/>
        </w:num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5F267A">
        <w:rPr>
          <w:rFonts w:ascii="Times New Roman" w:eastAsia="TimesNewRoman" w:hAnsi="Times New Roman" w:cs="Times New Roman"/>
          <w:sz w:val="24"/>
          <w:szCs w:val="24"/>
          <w:lang w:eastAsia="ru-RU"/>
        </w:rPr>
        <w:t>Игровая практика</w:t>
      </w:r>
    </w:p>
    <w:p w:rsidR="007D4B44" w:rsidRDefault="007D4B44" w:rsidP="007D4B44">
      <w:p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p>
    <w:p w:rsidR="00D3180F" w:rsidRDefault="00D3180F" w:rsidP="007D4B44">
      <w:p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p>
    <w:p w:rsidR="007D4B44" w:rsidRPr="005F267A" w:rsidRDefault="007D4B44" w:rsidP="007D4B44">
      <w:pPr>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p>
    <w:p w:rsidR="007D4B44" w:rsidRPr="007D4B44" w:rsidRDefault="007D4B44" w:rsidP="007D4B4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D4B44">
        <w:rPr>
          <w:rFonts w:ascii="Times New Roman" w:eastAsia="Times New Roman" w:hAnsi="Times New Roman" w:cs="Times New Roman"/>
          <w:b/>
          <w:bCs/>
          <w:color w:val="000000"/>
          <w:sz w:val="24"/>
          <w:szCs w:val="24"/>
          <w:lang w:eastAsia="ru-RU"/>
        </w:rPr>
        <w:lastRenderedPageBreak/>
        <w:t>3.  Литература.</w:t>
      </w:r>
    </w:p>
    <w:p w:rsidR="005F267A" w:rsidRPr="005F267A" w:rsidRDefault="005F267A" w:rsidP="005F267A">
      <w:pPr>
        <w:autoSpaceDE w:val="0"/>
        <w:autoSpaceDN w:val="0"/>
        <w:adjustRightInd w:val="0"/>
        <w:spacing w:after="0" w:line="240" w:lineRule="auto"/>
        <w:ind w:left="720"/>
        <w:contextualSpacing/>
        <w:jc w:val="both"/>
        <w:rPr>
          <w:rFonts w:ascii="Times New Roman" w:eastAsia="TimesNewRoman" w:hAnsi="Times New Roman" w:cs="Times New Roman"/>
          <w:sz w:val="24"/>
          <w:szCs w:val="24"/>
          <w:lang w:eastAsia="ru-RU"/>
        </w:rPr>
      </w:pPr>
    </w:p>
    <w:p w:rsidR="005F267A" w:rsidRPr="005F267A" w:rsidRDefault="00C94B85" w:rsidP="00C94B85">
      <w:pPr>
        <w:autoSpaceDE w:val="0"/>
        <w:autoSpaceDN w:val="0"/>
        <w:adjustRightInd w:val="0"/>
        <w:spacing w:after="0" w:line="240" w:lineRule="auto"/>
        <w:ind w:left="720"/>
        <w:contextualSpacing/>
        <w:rPr>
          <w:rFonts w:ascii="Times New Roman" w:eastAsia="TimesNewRoman" w:hAnsi="Times New Roman" w:cs="Times New Roman"/>
          <w:sz w:val="24"/>
          <w:szCs w:val="24"/>
          <w:lang w:eastAsia="ru-RU"/>
        </w:rPr>
      </w:pPr>
      <w:r w:rsidRPr="00C94B85">
        <w:rPr>
          <w:rFonts w:ascii="Times New Roman" w:eastAsia="TimesNewRoman" w:hAnsi="Times New Roman" w:cs="Times New Roman"/>
          <w:sz w:val="24"/>
          <w:szCs w:val="24"/>
          <w:lang w:eastAsia="ru-RU"/>
        </w:rPr>
        <w:t>1.Беляев А.В. и др. Волейбол. /Беляев А.В., Железняк Ю.Д., Клещев Ю.Н., Костюков</w:t>
      </w:r>
      <w:r w:rsidRPr="00C94B85">
        <w:rPr>
          <w:rFonts w:ascii="Times New Roman" w:eastAsia="TimesNewRoman" w:hAnsi="Times New Roman" w:cs="Times New Roman"/>
          <w:sz w:val="24"/>
          <w:szCs w:val="24"/>
          <w:lang w:eastAsia="ru-RU"/>
        </w:rPr>
        <w:br/>
        <w:t>В.В., Кувшинников В.Г., Родионов А.В., Савин М.В., Топышев О.П. [Электронный ресурс] -</w:t>
      </w:r>
      <w:r w:rsidR="000B53B1">
        <w:rPr>
          <w:rFonts w:ascii="Times New Roman" w:eastAsia="TimesNewRoman" w:hAnsi="Times New Roman" w:cs="Times New Roman"/>
          <w:sz w:val="24"/>
          <w:szCs w:val="24"/>
          <w:lang w:eastAsia="ru-RU"/>
        </w:rPr>
        <w:t xml:space="preserve"> </w:t>
      </w:r>
      <w:r w:rsidRPr="00C94B85">
        <w:rPr>
          <w:rFonts w:ascii="Times New Roman" w:eastAsia="TimesNewRoman" w:hAnsi="Times New Roman" w:cs="Times New Roman"/>
          <w:sz w:val="24"/>
          <w:szCs w:val="24"/>
          <w:lang w:eastAsia="ru-RU"/>
        </w:rPr>
        <w:t>М.:Физкультура и спорт, 2000.-368 с.</w:t>
      </w:r>
      <w:r w:rsidRPr="00C94B85">
        <w:rPr>
          <w:rFonts w:ascii="Times New Roman" w:eastAsia="TimesNewRoman" w:hAnsi="Times New Roman" w:cs="Times New Roman"/>
          <w:sz w:val="24"/>
          <w:szCs w:val="24"/>
          <w:lang w:eastAsia="ru-RU"/>
        </w:rPr>
        <w:br/>
        <w:t>2.Виноградов П.А, Физическая культура и спорт трудящихся, Советский спорт,2015.-</w:t>
      </w:r>
      <w:r w:rsidRPr="00C94B85">
        <w:rPr>
          <w:rFonts w:ascii="Times New Roman" w:eastAsia="TimesNewRoman" w:hAnsi="Times New Roman" w:cs="Times New Roman"/>
          <w:sz w:val="24"/>
          <w:szCs w:val="24"/>
          <w:lang w:eastAsia="ru-RU"/>
        </w:rPr>
        <w:br/>
        <w:t>172 с.</w:t>
      </w:r>
      <w:r w:rsidR="000B53B1">
        <w:rPr>
          <w:rFonts w:ascii="Times New Roman" w:eastAsia="TimesNewRoman" w:hAnsi="Times New Roman" w:cs="Times New Roman"/>
          <w:sz w:val="24"/>
          <w:szCs w:val="24"/>
          <w:lang w:eastAsia="ru-RU"/>
        </w:rPr>
        <w:t xml:space="preserve"> </w:t>
      </w:r>
      <w:r w:rsidRPr="00C94B85">
        <w:rPr>
          <w:rFonts w:ascii="Times New Roman" w:eastAsia="TimesNewRoman" w:hAnsi="Times New Roman" w:cs="Times New Roman"/>
          <w:sz w:val="24"/>
          <w:szCs w:val="24"/>
          <w:lang w:eastAsia="ru-RU"/>
        </w:rPr>
        <w:t>Методический сборник №4. " Волейбол. Техника. Тактика. Тренировка": http://shkola-</w:t>
      </w:r>
      <w:r w:rsidRPr="00C94B85">
        <w:rPr>
          <w:rFonts w:ascii="Times New Roman" w:eastAsia="TimesNewRoman" w:hAnsi="Times New Roman" w:cs="Times New Roman"/>
          <w:sz w:val="24"/>
          <w:szCs w:val="24"/>
          <w:lang w:eastAsia="ru-RU"/>
        </w:rPr>
        <w:br/>
        <w:t>savina.ru/images/metodica/33.pdf.</w:t>
      </w:r>
      <w:r w:rsidRPr="00C94B85">
        <w:rPr>
          <w:rFonts w:ascii="Times New Roman" w:eastAsia="TimesNewRoman" w:hAnsi="Times New Roman" w:cs="Times New Roman"/>
          <w:sz w:val="24"/>
          <w:szCs w:val="24"/>
          <w:lang w:eastAsia="ru-RU"/>
        </w:rPr>
        <w:br/>
        <w:t>3.Потапкина Г.В. (под редакцией Квитова А.Н.). Нормативно-правовое и методическое</w:t>
      </w:r>
      <w:r w:rsidRPr="00C94B85">
        <w:rPr>
          <w:rFonts w:ascii="Times New Roman" w:eastAsia="TimesNewRoman" w:hAnsi="Times New Roman" w:cs="Times New Roman"/>
          <w:sz w:val="24"/>
          <w:szCs w:val="24"/>
          <w:lang w:eastAsia="ru-RU"/>
        </w:rPr>
        <w:br/>
        <w:t>обеспечение деятельности спортивных школ: охрана труда и безопасность занятий физической</w:t>
      </w:r>
      <w:r w:rsidR="000B53B1">
        <w:rPr>
          <w:rFonts w:ascii="Times New Roman" w:eastAsia="TimesNewRoman" w:hAnsi="Times New Roman" w:cs="Times New Roman"/>
          <w:sz w:val="24"/>
          <w:szCs w:val="24"/>
          <w:lang w:eastAsia="ru-RU"/>
        </w:rPr>
        <w:t xml:space="preserve"> </w:t>
      </w:r>
      <w:r w:rsidRPr="00C94B85">
        <w:rPr>
          <w:rFonts w:ascii="Times New Roman" w:eastAsia="TimesNewRoman" w:hAnsi="Times New Roman" w:cs="Times New Roman"/>
          <w:sz w:val="24"/>
          <w:szCs w:val="24"/>
          <w:lang w:eastAsia="ru-RU"/>
        </w:rPr>
        <w:t>культурой и спортом: методические рекомендации. Тюмень: Областная специализированная</w:t>
      </w:r>
      <w:r w:rsidR="000B53B1">
        <w:rPr>
          <w:rFonts w:ascii="Times New Roman" w:eastAsia="TimesNewRoman" w:hAnsi="Times New Roman" w:cs="Times New Roman"/>
          <w:sz w:val="24"/>
          <w:szCs w:val="24"/>
          <w:lang w:eastAsia="ru-RU"/>
        </w:rPr>
        <w:t xml:space="preserve"> </w:t>
      </w:r>
      <w:r w:rsidRPr="00C94B85">
        <w:rPr>
          <w:rFonts w:ascii="Times New Roman" w:eastAsia="TimesNewRoman" w:hAnsi="Times New Roman" w:cs="Times New Roman"/>
          <w:sz w:val="24"/>
          <w:szCs w:val="24"/>
          <w:lang w:eastAsia="ru-RU"/>
        </w:rPr>
        <w:t>детско-юношеская спортивная школа олимпийского резерва, 2010. 70 с.</w:t>
      </w:r>
      <w:r w:rsidRPr="00C94B85">
        <w:rPr>
          <w:rFonts w:ascii="Times New Roman" w:eastAsia="TimesNewRoman" w:hAnsi="Times New Roman" w:cs="Times New Roman"/>
          <w:sz w:val="24"/>
          <w:szCs w:val="24"/>
          <w:lang w:eastAsia="ru-RU"/>
        </w:rPr>
        <w:br/>
        <w:t>4.Сингина Н.Ф. Фомин Е. В. Методическое руководство №16. Психолого-</w:t>
      </w:r>
      <w:r w:rsidRPr="00C94B85">
        <w:rPr>
          <w:rFonts w:ascii="Times New Roman" w:eastAsia="TimesNewRoman" w:hAnsi="Times New Roman" w:cs="Times New Roman"/>
          <w:sz w:val="24"/>
          <w:szCs w:val="24"/>
          <w:lang w:eastAsia="ru-RU"/>
        </w:rPr>
        <w:br/>
        <w:t>педагогические аспекты деятельности тренера по волейболу, работающего в ДЮСШ.</w:t>
      </w:r>
      <w:r w:rsidRPr="00C94B85">
        <w:rPr>
          <w:rFonts w:ascii="Times New Roman" w:eastAsia="TimesNewRoman" w:hAnsi="Times New Roman" w:cs="Times New Roman"/>
          <w:sz w:val="24"/>
          <w:szCs w:val="24"/>
          <w:lang w:eastAsia="ru-RU"/>
        </w:rPr>
        <w:br/>
        <w:t>Москва - 2014, 37 с.</w:t>
      </w:r>
      <w:r w:rsidRPr="00C94B85">
        <w:rPr>
          <w:rFonts w:ascii="Times New Roman" w:eastAsia="TimesNewRoman" w:hAnsi="Times New Roman" w:cs="Times New Roman"/>
          <w:sz w:val="24"/>
          <w:szCs w:val="24"/>
          <w:lang w:eastAsia="ru-RU"/>
        </w:rPr>
        <w:br/>
        <w:t>5.Фомин Е.В., Силаева Л.В., Булыкина Л.В., Белова Н.Ю. Процесс спортивной</w:t>
      </w:r>
      <w:r w:rsidRPr="00C94B85">
        <w:rPr>
          <w:rFonts w:ascii="Times New Roman" w:eastAsia="TimesNewRoman" w:hAnsi="Times New Roman" w:cs="Times New Roman"/>
          <w:sz w:val="24"/>
          <w:szCs w:val="24"/>
          <w:lang w:eastAsia="ru-RU"/>
        </w:rPr>
        <w:br/>
        <w:t>подготовки игроков. Москва - 2014. - 134с.</w:t>
      </w:r>
      <w:r w:rsidRPr="00C94B85">
        <w:rPr>
          <w:rFonts w:ascii="Times New Roman" w:eastAsia="TimesNewRoman" w:hAnsi="Times New Roman" w:cs="Times New Roman"/>
          <w:sz w:val="24"/>
          <w:szCs w:val="24"/>
          <w:lang w:eastAsia="ru-RU"/>
        </w:rPr>
        <w:br/>
        <w:t>6.Физическая культура и физическая подготовка: Учебник. / Под ред. В.Я. Кикотя, И.С.</w:t>
      </w:r>
      <w:r w:rsidRPr="00C94B85">
        <w:rPr>
          <w:rFonts w:ascii="Times New Roman" w:eastAsia="TimesNewRoman" w:hAnsi="Times New Roman" w:cs="Times New Roman"/>
          <w:sz w:val="24"/>
          <w:szCs w:val="24"/>
          <w:lang w:eastAsia="ru-RU"/>
        </w:rPr>
        <w:br/>
        <w:t>Барчукова. - М.: ЮНИТИ, 2016. - 431 c.</w:t>
      </w:r>
      <w:r w:rsidRPr="00C94B85">
        <w:rPr>
          <w:rFonts w:ascii="Times New Roman" w:eastAsia="TimesNewRoman" w:hAnsi="Times New Roman" w:cs="Times New Roman"/>
          <w:sz w:val="24"/>
          <w:szCs w:val="24"/>
          <w:lang w:eastAsia="ru-RU"/>
        </w:rPr>
        <w:br/>
        <w:t>7.Хёмберг Стефан. Пляжный волейбол. Руководство: http://shkola-</w:t>
      </w:r>
      <w:r w:rsidRPr="00C94B85">
        <w:rPr>
          <w:rFonts w:ascii="Times New Roman" w:eastAsia="TimesNewRoman" w:hAnsi="Times New Roman" w:cs="Times New Roman"/>
          <w:sz w:val="24"/>
          <w:szCs w:val="24"/>
          <w:lang w:eastAsia="ru-RU"/>
        </w:rPr>
        <w:br/>
        <w:t>savina.ru/images/metodica/63.pdf.</w:t>
      </w:r>
      <w:r w:rsidRPr="00C94B85">
        <w:rPr>
          <w:rFonts w:ascii="Times New Roman" w:eastAsia="TimesNewRoman" w:hAnsi="Times New Roman" w:cs="Times New Roman"/>
          <w:sz w:val="24"/>
          <w:szCs w:val="24"/>
          <w:lang w:eastAsia="ru-RU"/>
        </w:rPr>
        <w:br/>
      </w:r>
      <w:r>
        <w:rPr>
          <w:rFonts w:ascii="Times New Roman" w:eastAsia="TimesNewRoman" w:hAnsi="Times New Roman" w:cs="Times New Roman"/>
          <w:sz w:val="24"/>
          <w:szCs w:val="24"/>
          <w:lang w:eastAsia="ru-RU"/>
        </w:rPr>
        <w:t xml:space="preserve">Перечень </w:t>
      </w:r>
      <w:r w:rsidRPr="00C94B85">
        <w:rPr>
          <w:rFonts w:ascii="Times New Roman" w:eastAsia="TimesNewRoman" w:hAnsi="Times New Roman" w:cs="Times New Roman"/>
          <w:sz w:val="24"/>
          <w:szCs w:val="24"/>
          <w:lang w:eastAsia="ru-RU"/>
        </w:rPr>
        <w:t>интернет-ресурсов</w:t>
      </w:r>
      <w:r w:rsidRPr="00C94B85">
        <w:rPr>
          <w:rFonts w:ascii="Times New Roman" w:eastAsia="TimesNewRoman" w:hAnsi="Times New Roman" w:cs="Times New Roman"/>
          <w:sz w:val="24"/>
          <w:szCs w:val="24"/>
          <w:lang w:eastAsia="ru-RU"/>
        </w:rPr>
        <w:br/>
        <w:t>1. Библиотека международной спортивной информации. //</w:t>
      </w:r>
      <w:hyperlink r:id="rId14" w:tgtFrame="_blank" w:history="1">
        <w:r w:rsidRPr="00C94B85">
          <w:rPr>
            <w:rStyle w:val="a3"/>
            <w:rFonts w:ascii="Times New Roman" w:eastAsia="TimesNewRoman" w:hAnsi="Times New Roman" w:cs="Times New Roman"/>
            <w:sz w:val="24"/>
            <w:szCs w:val="24"/>
            <w:lang w:eastAsia="ru-RU"/>
          </w:rPr>
          <w:t>http://bmsi.ru</w:t>
        </w:r>
      </w:hyperlink>
      <w:r w:rsidRPr="00C94B85">
        <w:rPr>
          <w:rFonts w:ascii="Times New Roman" w:eastAsia="TimesNewRoman" w:hAnsi="Times New Roman" w:cs="Times New Roman"/>
          <w:sz w:val="24"/>
          <w:szCs w:val="24"/>
          <w:lang w:eastAsia="ru-RU"/>
        </w:rPr>
        <w:br/>
        <w:t>- Федеральный закон от 29.12.2012 №273-ФЗ «Об образовании в РФ»</w:t>
      </w:r>
      <w:r w:rsidRPr="00C94B85">
        <w:rPr>
          <w:rFonts w:ascii="Times New Roman" w:eastAsia="TimesNewRoman" w:hAnsi="Times New Roman" w:cs="Times New Roman"/>
          <w:sz w:val="24"/>
          <w:szCs w:val="24"/>
          <w:lang w:eastAsia="ru-RU"/>
        </w:rPr>
        <w:br/>
        <w:t>- Приказ Минобрнауки РФ от 29.08.2013 №1008 «Об утверждении Порядка организации и</w:t>
      </w:r>
      <w:r w:rsidR="000B53B1">
        <w:rPr>
          <w:rFonts w:ascii="Times New Roman" w:eastAsia="TimesNewRoman" w:hAnsi="Times New Roman" w:cs="Times New Roman"/>
          <w:sz w:val="24"/>
          <w:szCs w:val="24"/>
          <w:lang w:eastAsia="ru-RU"/>
        </w:rPr>
        <w:t xml:space="preserve"> </w:t>
      </w:r>
      <w:r w:rsidRPr="00C94B85">
        <w:rPr>
          <w:rFonts w:ascii="Times New Roman" w:eastAsia="TimesNewRoman" w:hAnsi="Times New Roman" w:cs="Times New Roman"/>
          <w:sz w:val="24"/>
          <w:szCs w:val="24"/>
          <w:lang w:eastAsia="ru-RU"/>
        </w:rPr>
        <w:t>осуществления образовательной деятельности по до</w:t>
      </w:r>
      <w:r w:rsidR="000B53B1">
        <w:rPr>
          <w:rFonts w:ascii="Times New Roman" w:eastAsia="TimesNewRoman" w:hAnsi="Times New Roman" w:cs="Times New Roman"/>
          <w:sz w:val="24"/>
          <w:szCs w:val="24"/>
          <w:lang w:eastAsia="ru-RU"/>
        </w:rPr>
        <w:t xml:space="preserve">полнительным общеобразовательным </w:t>
      </w:r>
      <w:r w:rsidRPr="00C94B85">
        <w:rPr>
          <w:rFonts w:ascii="Times New Roman" w:eastAsia="TimesNewRoman" w:hAnsi="Times New Roman" w:cs="Times New Roman"/>
          <w:sz w:val="24"/>
          <w:szCs w:val="24"/>
          <w:lang w:eastAsia="ru-RU"/>
        </w:rPr>
        <w:t>программам»</w:t>
      </w:r>
      <w:r w:rsidRPr="00C94B85">
        <w:rPr>
          <w:rFonts w:ascii="Times New Roman" w:eastAsia="TimesNewRoman" w:hAnsi="Times New Roman" w:cs="Times New Roman"/>
          <w:sz w:val="24"/>
          <w:szCs w:val="24"/>
          <w:lang w:eastAsia="ru-RU"/>
        </w:rPr>
        <w:br/>
        <w:t>- Приказ Минспорта РФ от 27.12.2013 №1125 «Об утверждении особенностей</w:t>
      </w:r>
      <w:r w:rsidRPr="00C94B85">
        <w:rPr>
          <w:rFonts w:ascii="Times New Roman" w:eastAsia="TimesNewRoman" w:hAnsi="Times New Roman" w:cs="Times New Roman"/>
          <w:sz w:val="24"/>
          <w:szCs w:val="24"/>
          <w:lang w:eastAsia="ru-RU"/>
        </w:rPr>
        <w:br/>
        <w:t>организации и осуществления образовательной, тренировочной и методической деятельности в</w:t>
      </w:r>
      <w:r w:rsidR="000B53B1">
        <w:rPr>
          <w:rFonts w:ascii="Times New Roman" w:eastAsia="TimesNewRoman" w:hAnsi="Times New Roman" w:cs="Times New Roman"/>
          <w:sz w:val="24"/>
          <w:szCs w:val="24"/>
          <w:lang w:eastAsia="ru-RU"/>
        </w:rPr>
        <w:t xml:space="preserve"> </w:t>
      </w:r>
      <w:r w:rsidRPr="00C94B85">
        <w:rPr>
          <w:rFonts w:ascii="Times New Roman" w:eastAsia="TimesNewRoman" w:hAnsi="Times New Roman" w:cs="Times New Roman"/>
          <w:sz w:val="24"/>
          <w:szCs w:val="24"/>
          <w:lang w:eastAsia="ru-RU"/>
        </w:rPr>
        <w:t>области физической культуры и спорта»</w:t>
      </w:r>
      <w:r w:rsidRPr="00C94B85">
        <w:rPr>
          <w:rFonts w:ascii="Times New Roman" w:eastAsia="TimesNewRoman" w:hAnsi="Times New Roman" w:cs="Times New Roman"/>
          <w:sz w:val="24"/>
          <w:szCs w:val="24"/>
          <w:lang w:eastAsia="ru-RU"/>
        </w:rPr>
        <w:br/>
        <w:t>- Письмо Минспорта РФ от 12.05.2014 №ВМ-04-10/2554 «Методические рекомендации по</w:t>
      </w:r>
      <w:r w:rsidR="000B53B1">
        <w:rPr>
          <w:rFonts w:ascii="Times New Roman" w:eastAsia="TimesNewRoman" w:hAnsi="Times New Roman" w:cs="Times New Roman"/>
          <w:sz w:val="24"/>
          <w:szCs w:val="24"/>
          <w:lang w:eastAsia="ru-RU"/>
        </w:rPr>
        <w:t xml:space="preserve"> </w:t>
      </w:r>
      <w:r w:rsidRPr="00C94B85">
        <w:rPr>
          <w:rFonts w:ascii="Times New Roman" w:eastAsia="TimesNewRoman" w:hAnsi="Times New Roman" w:cs="Times New Roman"/>
          <w:sz w:val="24"/>
          <w:szCs w:val="24"/>
          <w:lang w:eastAsia="ru-RU"/>
        </w:rPr>
        <w:t>организации спортивной подготовки в РФ»</w:t>
      </w:r>
      <w:r w:rsidRPr="00C94B85">
        <w:rPr>
          <w:rFonts w:ascii="Times New Roman" w:eastAsia="TimesNewRoman" w:hAnsi="Times New Roman" w:cs="Times New Roman"/>
          <w:sz w:val="24"/>
          <w:szCs w:val="24"/>
          <w:lang w:eastAsia="ru-RU"/>
        </w:rPr>
        <w:br/>
        <w:t>- Приказ Минспорта РФ от 30.08.2013г. №680 «Об утверждении Федерального стандарта</w:t>
      </w:r>
      <w:r w:rsidR="000B53B1">
        <w:rPr>
          <w:rFonts w:ascii="Times New Roman" w:eastAsia="TimesNewRoman" w:hAnsi="Times New Roman" w:cs="Times New Roman"/>
          <w:sz w:val="24"/>
          <w:szCs w:val="24"/>
          <w:lang w:eastAsia="ru-RU"/>
        </w:rPr>
        <w:t xml:space="preserve"> </w:t>
      </w:r>
      <w:r w:rsidRPr="00C94B85">
        <w:rPr>
          <w:rFonts w:ascii="Times New Roman" w:eastAsia="TimesNewRoman" w:hAnsi="Times New Roman" w:cs="Times New Roman"/>
          <w:sz w:val="24"/>
          <w:szCs w:val="24"/>
          <w:lang w:eastAsia="ru-RU"/>
        </w:rPr>
        <w:t>спортивной подготовки по виду спорта волейбол».</w:t>
      </w:r>
    </w:p>
    <w:p w:rsidR="005F267A" w:rsidRPr="005F267A" w:rsidRDefault="005F267A" w:rsidP="00C94B8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F267A" w:rsidRPr="005F267A" w:rsidRDefault="005F267A" w:rsidP="00C94B8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F267A" w:rsidRPr="00186504" w:rsidRDefault="005F267A" w:rsidP="00C94B85">
      <w:pPr>
        <w:shd w:val="clear" w:color="auto" w:fill="FFFFFF"/>
        <w:tabs>
          <w:tab w:val="num" w:pos="-1800"/>
        </w:tabs>
        <w:spacing w:before="10" w:after="0" w:line="240" w:lineRule="auto"/>
        <w:rPr>
          <w:rFonts w:ascii="Times New Roman" w:eastAsia="Times New Roman" w:hAnsi="Times New Roman" w:cs="Times New Roman"/>
          <w:b/>
          <w:bCs/>
          <w:color w:val="FF0000"/>
          <w:sz w:val="24"/>
          <w:szCs w:val="24"/>
          <w:u w:val="single"/>
          <w:lang w:eastAsia="ru-RU"/>
        </w:rPr>
      </w:pPr>
    </w:p>
    <w:p w:rsidR="00186504" w:rsidRPr="0029026D" w:rsidRDefault="00186504" w:rsidP="00C94B85">
      <w:pPr>
        <w:rPr>
          <w:rFonts w:ascii="Times New Roman" w:hAnsi="Times New Roman" w:cs="Times New Roman"/>
          <w:b/>
          <w:sz w:val="24"/>
          <w:szCs w:val="24"/>
        </w:rPr>
      </w:pPr>
    </w:p>
    <w:sectPr w:rsidR="00186504" w:rsidRPr="0029026D" w:rsidSect="00D3180F">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AA" w:rsidRDefault="008409AA" w:rsidP="00D3180F">
      <w:pPr>
        <w:spacing w:after="0" w:line="240" w:lineRule="auto"/>
      </w:pPr>
      <w:r>
        <w:separator/>
      </w:r>
    </w:p>
  </w:endnote>
  <w:endnote w:type="continuationSeparator" w:id="0">
    <w:p w:rsidR="008409AA" w:rsidRDefault="008409AA" w:rsidP="00D3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85" w:rsidRDefault="00C94B8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85" w:rsidRDefault="00C94B8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85" w:rsidRDefault="00C94B8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AA" w:rsidRDefault="008409AA" w:rsidP="00D3180F">
      <w:pPr>
        <w:spacing w:after="0" w:line="240" w:lineRule="auto"/>
      </w:pPr>
      <w:r>
        <w:separator/>
      </w:r>
    </w:p>
  </w:footnote>
  <w:footnote w:type="continuationSeparator" w:id="0">
    <w:p w:rsidR="008409AA" w:rsidRDefault="008409AA" w:rsidP="00D31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85" w:rsidRDefault="00C94B8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6260"/>
      <w:docPartObj>
        <w:docPartGallery w:val="Page Numbers (Top of Page)"/>
        <w:docPartUnique/>
      </w:docPartObj>
    </w:sdtPr>
    <w:sdtEndPr/>
    <w:sdtContent>
      <w:p w:rsidR="00C94B85" w:rsidRDefault="00C94B85">
        <w:pPr>
          <w:pStyle w:val="a7"/>
          <w:jc w:val="center"/>
        </w:pPr>
        <w:r>
          <w:fldChar w:fldCharType="begin"/>
        </w:r>
        <w:r>
          <w:instrText>PAGE   \* MERGEFORMAT</w:instrText>
        </w:r>
        <w:r>
          <w:fldChar w:fldCharType="separate"/>
        </w:r>
        <w:r w:rsidR="008B0889">
          <w:rPr>
            <w:noProof/>
          </w:rPr>
          <w:t>1</w:t>
        </w:r>
        <w:r>
          <w:fldChar w:fldCharType="end"/>
        </w:r>
      </w:p>
    </w:sdtContent>
  </w:sdt>
  <w:p w:rsidR="00C94B85" w:rsidRDefault="00C94B8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85" w:rsidRDefault="00C94B8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2F3"/>
    <w:multiLevelType w:val="hybridMultilevel"/>
    <w:tmpl w:val="841A544A"/>
    <w:lvl w:ilvl="0" w:tplc="82EE8C26">
      <w:start w:val="1"/>
      <w:numFmt w:val="bullet"/>
      <w:lvlText w:val="•"/>
      <w:lvlJc w:val="left"/>
      <w:pPr>
        <w:ind w:left="720" w:hanging="360"/>
      </w:pPr>
      <w:rPr>
        <w:rFonts w:ascii="Calibri" w:eastAsia="Calibri" w:hAnsi="Calibri" w:cs="Calibri"/>
        <w:b w:val="0"/>
        <w:i w:val="0"/>
        <w:strike w:val="0"/>
        <w:dstrike w:val="0"/>
        <w:color w:val="000000"/>
        <w:sz w:val="26"/>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D03C4F"/>
    <w:multiLevelType w:val="hybridMultilevel"/>
    <w:tmpl w:val="96142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0F4A38"/>
    <w:multiLevelType w:val="hybridMultilevel"/>
    <w:tmpl w:val="8340AF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BE10F61"/>
    <w:multiLevelType w:val="hybridMultilevel"/>
    <w:tmpl w:val="F70E91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2DE35A5"/>
    <w:multiLevelType w:val="hybridMultilevel"/>
    <w:tmpl w:val="F5DA3B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2294E62"/>
    <w:multiLevelType w:val="hybridMultilevel"/>
    <w:tmpl w:val="43E0760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15:restartNumberingAfterBreak="0">
    <w:nsid w:val="4F511E24"/>
    <w:multiLevelType w:val="hybridMultilevel"/>
    <w:tmpl w:val="78966F4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5B1D1FAE"/>
    <w:multiLevelType w:val="hybridMultilevel"/>
    <w:tmpl w:val="10BEA454"/>
    <w:lvl w:ilvl="0" w:tplc="04190001">
      <w:start w:val="1"/>
      <w:numFmt w:val="bullet"/>
      <w:lvlText w:val=""/>
      <w:lvlJc w:val="left"/>
      <w:pPr>
        <w:tabs>
          <w:tab w:val="num" w:pos="795"/>
        </w:tabs>
        <w:ind w:left="795" w:hanging="360"/>
      </w:pPr>
      <w:rPr>
        <w:rFonts w:ascii="Symbol" w:hAnsi="Symbol" w:cs="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Times New Roman" w:hint="default"/>
      </w:rPr>
    </w:lvl>
    <w:lvl w:ilvl="3" w:tplc="04190001">
      <w:start w:val="1"/>
      <w:numFmt w:val="bullet"/>
      <w:lvlText w:val=""/>
      <w:lvlJc w:val="left"/>
      <w:pPr>
        <w:tabs>
          <w:tab w:val="num" w:pos="2955"/>
        </w:tabs>
        <w:ind w:left="2955" w:hanging="360"/>
      </w:pPr>
      <w:rPr>
        <w:rFonts w:ascii="Symbol" w:hAnsi="Symbol" w:cs="Times New Roman"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Times New Roman" w:hint="default"/>
      </w:rPr>
    </w:lvl>
    <w:lvl w:ilvl="6" w:tplc="04190001">
      <w:start w:val="1"/>
      <w:numFmt w:val="bullet"/>
      <w:lvlText w:val=""/>
      <w:lvlJc w:val="left"/>
      <w:pPr>
        <w:tabs>
          <w:tab w:val="num" w:pos="5115"/>
        </w:tabs>
        <w:ind w:left="5115" w:hanging="360"/>
      </w:pPr>
      <w:rPr>
        <w:rFonts w:ascii="Symbol" w:hAnsi="Symbol" w:cs="Times New Roman"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Times New Roman" w:hint="default"/>
      </w:rPr>
    </w:lvl>
  </w:abstractNum>
  <w:abstractNum w:abstractNumId="8" w15:restartNumberingAfterBreak="0">
    <w:nsid w:val="65884F0C"/>
    <w:multiLevelType w:val="hybridMultilevel"/>
    <w:tmpl w:val="93129EF4"/>
    <w:lvl w:ilvl="0" w:tplc="82EE8C26">
      <w:start w:val="1"/>
      <w:numFmt w:val="bullet"/>
      <w:lvlText w:val="•"/>
      <w:lvlJc w:val="left"/>
      <w:pPr>
        <w:ind w:left="720" w:hanging="360"/>
      </w:pPr>
      <w:rPr>
        <w:rFonts w:ascii="Calibri" w:eastAsia="Calibri" w:hAnsi="Calibri" w:cs="Calibri"/>
        <w:b w:val="0"/>
        <w:i w:val="0"/>
        <w:strike w:val="0"/>
        <w:dstrike w:val="0"/>
        <w:color w:val="000000"/>
        <w:sz w:val="26"/>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C87AE0"/>
    <w:multiLevelType w:val="hybridMultilevel"/>
    <w:tmpl w:val="4B20652A"/>
    <w:lvl w:ilvl="0" w:tplc="82EE8C26">
      <w:start w:val="1"/>
      <w:numFmt w:val="bullet"/>
      <w:lvlText w:val="•"/>
      <w:lvlJc w:val="left"/>
      <w:pPr>
        <w:ind w:left="720" w:hanging="360"/>
      </w:pPr>
      <w:rPr>
        <w:rFonts w:ascii="Calibri" w:eastAsia="Calibri" w:hAnsi="Calibri" w:cs="Calibri"/>
        <w:b w:val="0"/>
        <w:i w:val="0"/>
        <w:strike w:val="0"/>
        <w:dstrike w:val="0"/>
        <w:color w:val="000000"/>
        <w:sz w:val="26"/>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8"/>
  </w:num>
  <w:num w:numId="5">
    <w:abstractNumId w:val="2"/>
  </w:num>
  <w:num w:numId="6">
    <w:abstractNumId w:val="1"/>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2A"/>
    <w:rsid w:val="000B53B1"/>
    <w:rsid w:val="000C7127"/>
    <w:rsid w:val="00103AD6"/>
    <w:rsid w:val="00153FE2"/>
    <w:rsid w:val="00186504"/>
    <w:rsid w:val="001A1576"/>
    <w:rsid w:val="001F0F7B"/>
    <w:rsid w:val="00271050"/>
    <w:rsid w:val="0029026D"/>
    <w:rsid w:val="003A4A44"/>
    <w:rsid w:val="00437A1B"/>
    <w:rsid w:val="004904A4"/>
    <w:rsid w:val="005234D8"/>
    <w:rsid w:val="005B4B2D"/>
    <w:rsid w:val="005F267A"/>
    <w:rsid w:val="006B59A2"/>
    <w:rsid w:val="00745AB1"/>
    <w:rsid w:val="00767AF3"/>
    <w:rsid w:val="007A0ECE"/>
    <w:rsid w:val="007A32C7"/>
    <w:rsid w:val="007A6695"/>
    <w:rsid w:val="007D4B44"/>
    <w:rsid w:val="00806D27"/>
    <w:rsid w:val="008409AA"/>
    <w:rsid w:val="008B0889"/>
    <w:rsid w:val="008D12F0"/>
    <w:rsid w:val="0096681F"/>
    <w:rsid w:val="009E4962"/>
    <w:rsid w:val="00A3362F"/>
    <w:rsid w:val="00A84A88"/>
    <w:rsid w:val="00B43D47"/>
    <w:rsid w:val="00B63F44"/>
    <w:rsid w:val="00B71E8D"/>
    <w:rsid w:val="00B724BE"/>
    <w:rsid w:val="00B91601"/>
    <w:rsid w:val="00C4462A"/>
    <w:rsid w:val="00C65B29"/>
    <w:rsid w:val="00C94B85"/>
    <w:rsid w:val="00CB114C"/>
    <w:rsid w:val="00CC61D9"/>
    <w:rsid w:val="00CF2936"/>
    <w:rsid w:val="00D3180F"/>
    <w:rsid w:val="00DF21F0"/>
    <w:rsid w:val="00E3183A"/>
    <w:rsid w:val="00E57799"/>
    <w:rsid w:val="00E73FFC"/>
    <w:rsid w:val="00E80D76"/>
    <w:rsid w:val="00F1366C"/>
    <w:rsid w:val="00F34037"/>
    <w:rsid w:val="00F6017F"/>
    <w:rsid w:val="00F9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2775769-630D-4630-8AE1-3907DD7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4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4D8"/>
    <w:rPr>
      <w:color w:val="0563C1" w:themeColor="hyperlink"/>
      <w:u w:val="single"/>
    </w:rPr>
  </w:style>
  <w:style w:type="paragraph" w:customStyle="1" w:styleId="c9">
    <w:name w:val="c9"/>
    <w:basedOn w:val="a"/>
    <w:uiPriority w:val="99"/>
    <w:rsid w:val="006B59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6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02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026D"/>
    <w:rPr>
      <w:rFonts w:ascii="Segoe UI" w:hAnsi="Segoe UI" w:cs="Segoe UI"/>
      <w:sz w:val="18"/>
      <w:szCs w:val="18"/>
    </w:rPr>
  </w:style>
  <w:style w:type="paragraph" w:styleId="a7">
    <w:name w:val="header"/>
    <w:basedOn w:val="a"/>
    <w:link w:val="a8"/>
    <w:uiPriority w:val="99"/>
    <w:unhideWhenUsed/>
    <w:rsid w:val="00D318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180F"/>
  </w:style>
  <w:style w:type="paragraph" w:styleId="a9">
    <w:name w:val="footer"/>
    <w:basedOn w:val="a"/>
    <w:link w:val="aa"/>
    <w:uiPriority w:val="99"/>
    <w:unhideWhenUsed/>
    <w:rsid w:val="00D318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99034">
      <w:bodyDiv w:val="1"/>
      <w:marLeft w:val="0"/>
      <w:marRight w:val="0"/>
      <w:marTop w:val="0"/>
      <w:marBottom w:val="0"/>
      <w:divBdr>
        <w:top w:val="none" w:sz="0" w:space="0" w:color="auto"/>
        <w:left w:val="none" w:sz="0" w:space="0" w:color="auto"/>
        <w:bottom w:val="none" w:sz="0" w:space="0" w:color="auto"/>
        <w:right w:val="none" w:sz="0" w:space="0" w:color="auto"/>
      </w:divBdr>
    </w:div>
    <w:div w:id="19717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m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6211</Words>
  <Characters>35404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2020-09-07T15:40:00Z</cp:lastPrinted>
  <dcterms:created xsi:type="dcterms:W3CDTF">2023-10-02T17:40:00Z</dcterms:created>
  <dcterms:modified xsi:type="dcterms:W3CDTF">2023-10-02T17:40:00Z</dcterms:modified>
</cp:coreProperties>
</file>